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726FB" w14:textId="07795683" w:rsidR="00F51DFF" w:rsidRPr="00E311C6" w:rsidRDefault="00476DA9" w:rsidP="00F11057">
      <w:pPr>
        <w:spacing w:after="0" w:line="240" w:lineRule="auto"/>
        <w:ind w:left="284" w:right="-284"/>
        <w:rPr>
          <w:rFonts w:cs="Times New Roman"/>
          <w:b/>
          <w:sz w:val="28"/>
          <w:szCs w:val="28"/>
        </w:rPr>
      </w:pPr>
      <w:r w:rsidRPr="00E311C6">
        <w:rPr>
          <w:rFonts w:cs="Times New Roman"/>
          <w:b/>
          <w:sz w:val="28"/>
          <w:szCs w:val="28"/>
        </w:rPr>
        <w:t>К</w:t>
      </w:r>
      <w:r w:rsidR="006A43A0" w:rsidRPr="00E311C6">
        <w:rPr>
          <w:rFonts w:cs="Times New Roman"/>
          <w:b/>
          <w:sz w:val="28"/>
          <w:szCs w:val="28"/>
        </w:rPr>
        <w:t xml:space="preserve">адастровая палата </w:t>
      </w:r>
      <w:r w:rsidR="00F51DFF" w:rsidRPr="00E311C6">
        <w:rPr>
          <w:rFonts w:cs="Times New Roman"/>
          <w:b/>
          <w:sz w:val="28"/>
          <w:szCs w:val="28"/>
        </w:rPr>
        <w:t xml:space="preserve">проведет </w:t>
      </w:r>
      <w:proofErr w:type="spellStart"/>
      <w:r w:rsidR="00F51DFF" w:rsidRPr="00E311C6">
        <w:rPr>
          <w:rFonts w:cs="Times New Roman"/>
          <w:b/>
          <w:sz w:val="28"/>
          <w:szCs w:val="28"/>
        </w:rPr>
        <w:t>профподготовку</w:t>
      </w:r>
      <w:proofErr w:type="spellEnd"/>
      <w:r w:rsidR="00F51DFF" w:rsidRPr="00E311C6">
        <w:rPr>
          <w:rFonts w:cs="Times New Roman"/>
          <w:b/>
          <w:sz w:val="28"/>
          <w:szCs w:val="28"/>
        </w:rPr>
        <w:t xml:space="preserve"> </w:t>
      </w:r>
      <w:r w:rsidR="0022067F" w:rsidRPr="00E311C6">
        <w:rPr>
          <w:rFonts w:cs="Times New Roman"/>
          <w:b/>
          <w:sz w:val="28"/>
          <w:szCs w:val="28"/>
        </w:rPr>
        <w:t xml:space="preserve">специалистов в </w:t>
      </w:r>
      <w:r w:rsidR="00A0437E" w:rsidRPr="00E311C6">
        <w:rPr>
          <w:rFonts w:cs="Times New Roman"/>
          <w:b/>
          <w:sz w:val="28"/>
          <w:szCs w:val="28"/>
        </w:rPr>
        <w:t>сфере</w:t>
      </w:r>
      <w:r w:rsidR="0022067F" w:rsidRPr="00E311C6">
        <w:rPr>
          <w:rFonts w:cs="Times New Roman"/>
          <w:b/>
          <w:sz w:val="28"/>
          <w:szCs w:val="28"/>
        </w:rPr>
        <w:t xml:space="preserve"> землеустройства на территории Новгородской области</w:t>
      </w:r>
    </w:p>
    <w:p w14:paraId="20387976" w14:textId="20D0598E" w:rsidR="00BE7B3B" w:rsidRDefault="00367F14" w:rsidP="00F11057">
      <w:pPr>
        <w:spacing w:after="0" w:line="240" w:lineRule="auto"/>
        <w:ind w:left="284" w:right="-284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П</w:t>
      </w:r>
      <w:r w:rsidR="00BE7B3B">
        <w:rPr>
          <w:rFonts w:cs="Times New Roman"/>
          <w:i/>
          <w:sz w:val="24"/>
          <w:szCs w:val="24"/>
        </w:rPr>
        <w:t>одписан</w:t>
      </w:r>
      <w:r w:rsidR="00476DA9">
        <w:rPr>
          <w:rFonts w:cs="Times New Roman"/>
          <w:i/>
          <w:sz w:val="24"/>
          <w:szCs w:val="24"/>
        </w:rPr>
        <w:t>о</w:t>
      </w:r>
      <w:r w:rsidR="00A0437E">
        <w:rPr>
          <w:rFonts w:cs="Times New Roman"/>
          <w:i/>
          <w:sz w:val="24"/>
          <w:szCs w:val="24"/>
        </w:rPr>
        <w:t xml:space="preserve"> </w:t>
      </w:r>
      <w:r w:rsidR="00BE7B3B">
        <w:rPr>
          <w:rFonts w:cs="Times New Roman"/>
          <w:i/>
          <w:sz w:val="24"/>
          <w:szCs w:val="24"/>
        </w:rPr>
        <w:t>соглашени</w:t>
      </w:r>
      <w:r w:rsidR="00476DA9">
        <w:rPr>
          <w:rFonts w:cs="Times New Roman"/>
          <w:i/>
          <w:sz w:val="24"/>
          <w:szCs w:val="24"/>
        </w:rPr>
        <w:t>е</w:t>
      </w:r>
      <w:r w:rsidR="00A0437E">
        <w:rPr>
          <w:rFonts w:cs="Times New Roman"/>
          <w:i/>
          <w:sz w:val="24"/>
          <w:szCs w:val="24"/>
        </w:rPr>
        <w:t xml:space="preserve"> о сотрудничестве в этом направлении</w:t>
      </w:r>
      <w:r w:rsidR="0022067F" w:rsidRPr="00B71E90">
        <w:rPr>
          <w:rFonts w:cs="Times New Roman"/>
          <w:i/>
          <w:sz w:val="24"/>
          <w:szCs w:val="24"/>
        </w:rPr>
        <w:t xml:space="preserve"> с Новгородским госуниверситетом </w:t>
      </w:r>
      <w:r w:rsidR="00F11057">
        <w:rPr>
          <w:rFonts w:cs="Times New Roman"/>
          <w:i/>
          <w:sz w:val="24"/>
          <w:szCs w:val="24"/>
        </w:rPr>
        <w:t xml:space="preserve"> </w:t>
      </w:r>
    </w:p>
    <w:p w14:paraId="65300A6C" w14:textId="77777777" w:rsidR="00E311C6" w:rsidRDefault="00E311C6" w:rsidP="00F11057">
      <w:pPr>
        <w:spacing w:after="0" w:line="240" w:lineRule="auto"/>
        <w:ind w:left="284" w:right="-284"/>
        <w:rPr>
          <w:rFonts w:cs="Times New Roman"/>
          <w:i/>
          <w:sz w:val="24"/>
          <w:szCs w:val="24"/>
        </w:rPr>
      </w:pPr>
    </w:p>
    <w:p w14:paraId="560FAFC6" w14:textId="10E71785" w:rsidR="00622614" w:rsidRDefault="006A43A0" w:rsidP="00622614">
      <w:pPr>
        <w:spacing w:after="0" w:line="240" w:lineRule="auto"/>
        <w:ind w:left="284" w:right="-284"/>
        <w:jc w:val="both"/>
        <w:rPr>
          <w:rFonts w:cs="Times New Roman"/>
          <w:b/>
          <w:sz w:val="24"/>
          <w:szCs w:val="24"/>
        </w:rPr>
      </w:pPr>
      <w:r w:rsidRPr="008F777E">
        <w:rPr>
          <w:rFonts w:cs="Times New Roman"/>
          <w:b/>
          <w:sz w:val="24"/>
          <w:szCs w:val="24"/>
        </w:rPr>
        <w:t xml:space="preserve">Федеральная </w:t>
      </w:r>
      <w:r w:rsidR="00476DA9">
        <w:rPr>
          <w:rFonts w:cs="Times New Roman"/>
          <w:b/>
          <w:sz w:val="24"/>
          <w:szCs w:val="24"/>
        </w:rPr>
        <w:t>К</w:t>
      </w:r>
      <w:r w:rsidRPr="008F777E">
        <w:rPr>
          <w:rFonts w:cs="Times New Roman"/>
          <w:b/>
          <w:sz w:val="24"/>
          <w:szCs w:val="24"/>
        </w:rPr>
        <w:t>адастровая палата совместно</w:t>
      </w:r>
      <w:r w:rsidR="0022067F" w:rsidRPr="008F777E">
        <w:rPr>
          <w:rFonts w:cs="Times New Roman"/>
          <w:b/>
          <w:sz w:val="24"/>
          <w:szCs w:val="24"/>
        </w:rPr>
        <w:t xml:space="preserve"> с Новгородским государственным университетом имени Ярослава Мудрого </w:t>
      </w:r>
      <w:r w:rsidR="00690298" w:rsidRPr="008F777E">
        <w:rPr>
          <w:rFonts w:cs="Times New Roman"/>
          <w:b/>
          <w:sz w:val="24"/>
          <w:szCs w:val="24"/>
        </w:rPr>
        <w:t xml:space="preserve">намерены организовать </w:t>
      </w:r>
      <w:r w:rsidRPr="008F777E">
        <w:rPr>
          <w:rFonts w:cs="Times New Roman"/>
          <w:b/>
          <w:sz w:val="24"/>
          <w:szCs w:val="24"/>
        </w:rPr>
        <w:t xml:space="preserve">работу </w:t>
      </w:r>
      <w:r w:rsidRPr="008F777E">
        <w:rPr>
          <w:rStyle w:val="af"/>
          <w:rFonts w:cs="Times New Roman"/>
          <w:b/>
          <w:color w:val="auto"/>
          <w:sz w:val="24"/>
          <w:szCs w:val="24"/>
          <w:u w:val="none"/>
        </w:rPr>
        <w:t>Корпоративного универси</w:t>
      </w:r>
      <w:r w:rsidR="00F51DFF" w:rsidRPr="008F777E">
        <w:rPr>
          <w:rStyle w:val="af"/>
          <w:rFonts w:cs="Times New Roman"/>
          <w:b/>
          <w:color w:val="auto"/>
          <w:sz w:val="24"/>
          <w:szCs w:val="24"/>
          <w:u w:val="none"/>
        </w:rPr>
        <w:t>тета</w:t>
      </w:r>
      <w:r w:rsidR="00F51DFF" w:rsidRPr="008F777E">
        <w:rPr>
          <w:rFonts w:cs="Times New Roman"/>
          <w:b/>
          <w:sz w:val="24"/>
          <w:szCs w:val="24"/>
        </w:rPr>
        <w:t xml:space="preserve"> в области землеустройства</w:t>
      </w:r>
      <w:r w:rsidR="0022067F" w:rsidRPr="008F777E">
        <w:rPr>
          <w:rFonts w:cs="Times New Roman"/>
          <w:b/>
          <w:sz w:val="24"/>
          <w:szCs w:val="24"/>
        </w:rPr>
        <w:t xml:space="preserve"> и учетно-регистрационной </w:t>
      </w:r>
      <w:r w:rsidR="0022067F" w:rsidRPr="00476DA9">
        <w:rPr>
          <w:rFonts w:cs="Times New Roman"/>
          <w:b/>
          <w:sz w:val="24"/>
          <w:szCs w:val="24"/>
        </w:rPr>
        <w:t>сферы</w:t>
      </w:r>
      <w:r w:rsidR="00476DA9" w:rsidRPr="00476DA9">
        <w:rPr>
          <w:rFonts w:cs="Times New Roman"/>
          <w:b/>
          <w:sz w:val="24"/>
          <w:szCs w:val="24"/>
        </w:rPr>
        <w:t xml:space="preserve"> на площадях </w:t>
      </w:r>
      <w:proofErr w:type="spellStart"/>
      <w:r w:rsidR="00476DA9" w:rsidRPr="00476DA9">
        <w:rPr>
          <w:rFonts w:cs="Times New Roman"/>
          <w:b/>
          <w:sz w:val="24"/>
          <w:szCs w:val="24"/>
        </w:rPr>
        <w:t>НовГУ</w:t>
      </w:r>
      <w:proofErr w:type="spellEnd"/>
      <w:r w:rsidR="0022067F" w:rsidRPr="00476DA9">
        <w:rPr>
          <w:rFonts w:cs="Times New Roman"/>
          <w:b/>
          <w:sz w:val="24"/>
          <w:szCs w:val="24"/>
        </w:rPr>
        <w:t>.</w:t>
      </w:r>
      <w:r w:rsidR="0022067F" w:rsidRPr="008F777E">
        <w:rPr>
          <w:rFonts w:cs="Times New Roman"/>
          <w:b/>
          <w:sz w:val="24"/>
          <w:szCs w:val="24"/>
        </w:rPr>
        <w:t xml:space="preserve"> </w:t>
      </w:r>
      <w:r w:rsidR="00622614">
        <w:rPr>
          <w:rFonts w:cs="Times New Roman"/>
          <w:b/>
          <w:sz w:val="24"/>
          <w:szCs w:val="24"/>
        </w:rPr>
        <w:t xml:space="preserve"> </w:t>
      </w:r>
    </w:p>
    <w:p w14:paraId="0C7DF275" w14:textId="77777777" w:rsidR="00622614" w:rsidRDefault="00622614" w:rsidP="00622614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</w:p>
    <w:p w14:paraId="3406B025" w14:textId="4F9B3358" w:rsidR="001179DC" w:rsidRPr="00B71E90" w:rsidRDefault="00DC707C" w:rsidP="00622614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  <w:r w:rsidRPr="00B71E90">
        <w:rPr>
          <w:rFonts w:cs="Times New Roman"/>
          <w:sz w:val="24"/>
          <w:szCs w:val="24"/>
        </w:rPr>
        <w:t xml:space="preserve">Главной особенностью Корпоративного университета </w:t>
      </w:r>
      <w:r w:rsidR="00476DA9">
        <w:rPr>
          <w:rFonts w:cs="Times New Roman"/>
          <w:sz w:val="24"/>
          <w:szCs w:val="24"/>
        </w:rPr>
        <w:t>ф</w:t>
      </w:r>
      <w:r w:rsidRPr="00B71E90">
        <w:rPr>
          <w:rFonts w:cs="Times New Roman"/>
          <w:sz w:val="24"/>
          <w:szCs w:val="24"/>
        </w:rPr>
        <w:t xml:space="preserve">едеральной </w:t>
      </w:r>
      <w:r w:rsidR="00476DA9">
        <w:rPr>
          <w:rFonts w:cs="Times New Roman"/>
          <w:sz w:val="24"/>
          <w:szCs w:val="24"/>
        </w:rPr>
        <w:t>К</w:t>
      </w:r>
      <w:r w:rsidRPr="00B71E90">
        <w:rPr>
          <w:rFonts w:cs="Times New Roman"/>
          <w:sz w:val="24"/>
          <w:szCs w:val="24"/>
        </w:rPr>
        <w:t xml:space="preserve">адастровой палаты на территории Новгородской области </w:t>
      </w:r>
      <w:r w:rsidR="00622614">
        <w:rPr>
          <w:rFonts w:cs="Times New Roman"/>
          <w:sz w:val="24"/>
          <w:szCs w:val="24"/>
        </w:rPr>
        <w:t xml:space="preserve">станет организация различных форм обучения </w:t>
      </w:r>
      <w:r w:rsidR="007E458A" w:rsidRPr="00B71E90">
        <w:rPr>
          <w:rFonts w:cs="Times New Roman"/>
          <w:sz w:val="24"/>
          <w:szCs w:val="24"/>
        </w:rPr>
        <w:t>для широкого круга специалистов.</w:t>
      </w:r>
      <w:r w:rsidR="00622614">
        <w:rPr>
          <w:rFonts w:cs="Times New Roman"/>
          <w:sz w:val="24"/>
          <w:szCs w:val="24"/>
        </w:rPr>
        <w:t xml:space="preserve"> </w:t>
      </w:r>
      <w:r w:rsidR="007E458A" w:rsidRPr="00B71E90">
        <w:rPr>
          <w:rFonts w:cs="Times New Roman"/>
          <w:sz w:val="24"/>
          <w:szCs w:val="24"/>
        </w:rPr>
        <w:t xml:space="preserve">Так, в рамках проекта </w:t>
      </w:r>
      <w:r w:rsidR="003D656D">
        <w:rPr>
          <w:rFonts w:cs="Times New Roman"/>
          <w:sz w:val="24"/>
          <w:szCs w:val="24"/>
        </w:rPr>
        <w:t xml:space="preserve">будут созданы курсы </w:t>
      </w:r>
      <w:r w:rsidR="003D656D" w:rsidRPr="00B71E90">
        <w:rPr>
          <w:rFonts w:cs="Times New Roman"/>
          <w:sz w:val="24"/>
          <w:szCs w:val="24"/>
        </w:rPr>
        <w:t xml:space="preserve">переподготовки главных архитекторов районов, </w:t>
      </w:r>
      <w:proofErr w:type="spellStart"/>
      <w:r w:rsidR="003D656D" w:rsidRPr="00B71E90">
        <w:rPr>
          <w:rFonts w:cs="Times New Roman"/>
          <w:sz w:val="24"/>
          <w:szCs w:val="24"/>
        </w:rPr>
        <w:t>вебинары</w:t>
      </w:r>
      <w:proofErr w:type="spellEnd"/>
      <w:r w:rsidR="003D656D" w:rsidRPr="00B71E90">
        <w:rPr>
          <w:rFonts w:cs="Times New Roman"/>
          <w:sz w:val="24"/>
          <w:szCs w:val="24"/>
        </w:rPr>
        <w:t xml:space="preserve"> для специалистов администраций муниципальных образований</w:t>
      </w:r>
      <w:r w:rsidR="003D656D">
        <w:rPr>
          <w:rFonts w:cs="Times New Roman"/>
          <w:sz w:val="24"/>
          <w:szCs w:val="24"/>
        </w:rPr>
        <w:t>,</w:t>
      </w:r>
      <w:r w:rsidR="003D656D" w:rsidRPr="00B71E90">
        <w:rPr>
          <w:rFonts w:cs="Times New Roman"/>
          <w:sz w:val="24"/>
          <w:szCs w:val="24"/>
        </w:rPr>
        <w:t xml:space="preserve"> </w:t>
      </w:r>
      <w:r w:rsidR="007E458A" w:rsidRPr="00B71E90">
        <w:rPr>
          <w:rFonts w:cs="Times New Roman"/>
          <w:sz w:val="24"/>
          <w:szCs w:val="24"/>
        </w:rPr>
        <w:t>курсы повышения квалификации работников многофункциональных центров</w:t>
      </w:r>
      <w:r w:rsidR="003D656D">
        <w:rPr>
          <w:rFonts w:cs="Times New Roman"/>
          <w:sz w:val="24"/>
          <w:szCs w:val="24"/>
        </w:rPr>
        <w:t xml:space="preserve">. </w:t>
      </w:r>
      <w:r w:rsidR="00476DA9">
        <w:rPr>
          <w:rFonts w:cs="Times New Roman"/>
          <w:sz w:val="24"/>
          <w:szCs w:val="24"/>
        </w:rPr>
        <w:t>А</w:t>
      </w:r>
      <w:r w:rsidR="00F00D00">
        <w:rPr>
          <w:rFonts w:cs="Times New Roman"/>
          <w:sz w:val="24"/>
          <w:szCs w:val="24"/>
        </w:rPr>
        <w:t xml:space="preserve"> </w:t>
      </w:r>
      <w:r w:rsidR="00476DA9">
        <w:rPr>
          <w:rFonts w:cs="Times New Roman"/>
          <w:sz w:val="24"/>
          <w:szCs w:val="24"/>
        </w:rPr>
        <w:t>также</w:t>
      </w:r>
      <w:r w:rsidR="00F00D00">
        <w:rPr>
          <w:rFonts w:cs="Times New Roman"/>
          <w:sz w:val="24"/>
          <w:szCs w:val="24"/>
        </w:rPr>
        <w:t xml:space="preserve"> </w:t>
      </w:r>
      <w:r w:rsidR="007E458A" w:rsidRPr="00B71E90">
        <w:rPr>
          <w:rFonts w:cs="Times New Roman"/>
          <w:sz w:val="24"/>
          <w:szCs w:val="24"/>
        </w:rPr>
        <w:t>спецкурсы для кадастровых инженеров и специалистов в сфере организации и проведения комплексных кадаст</w:t>
      </w:r>
      <w:r w:rsidR="00035630" w:rsidRPr="00B71E90">
        <w:rPr>
          <w:rFonts w:cs="Times New Roman"/>
          <w:sz w:val="24"/>
          <w:szCs w:val="24"/>
        </w:rPr>
        <w:t>ровых работ, исправления реестр</w:t>
      </w:r>
      <w:r w:rsidR="007E458A" w:rsidRPr="00B71E90">
        <w:rPr>
          <w:rFonts w:cs="Times New Roman"/>
          <w:sz w:val="24"/>
          <w:szCs w:val="24"/>
        </w:rPr>
        <w:t>о</w:t>
      </w:r>
      <w:r w:rsidR="00035630" w:rsidRPr="00B71E90">
        <w:rPr>
          <w:rFonts w:cs="Times New Roman"/>
          <w:sz w:val="24"/>
          <w:szCs w:val="24"/>
        </w:rPr>
        <w:t>в</w:t>
      </w:r>
      <w:r w:rsidR="007E458A" w:rsidRPr="00B71E90">
        <w:rPr>
          <w:rFonts w:cs="Times New Roman"/>
          <w:sz w:val="24"/>
          <w:szCs w:val="24"/>
        </w:rPr>
        <w:t>ых ошибок, внесения сведений в Единый госуд</w:t>
      </w:r>
      <w:r w:rsidR="00476DA9">
        <w:rPr>
          <w:rFonts w:cs="Times New Roman"/>
          <w:sz w:val="24"/>
          <w:szCs w:val="24"/>
        </w:rPr>
        <w:t xml:space="preserve">арственный реестр недвижимости, </w:t>
      </w:r>
      <w:r w:rsidR="007E458A" w:rsidRPr="00B71E90">
        <w:rPr>
          <w:rFonts w:cs="Times New Roman"/>
          <w:sz w:val="24"/>
          <w:szCs w:val="24"/>
        </w:rPr>
        <w:t>спецкурсы для учащихся вузов по направлениям геодезии, кадастра и картографии.</w:t>
      </w:r>
    </w:p>
    <w:p w14:paraId="7F76BDE5" w14:textId="77777777" w:rsidR="00B71E90" w:rsidRDefault="00B71E90" w:rsidP="00F11057">
      <w:pPr>
        <w:spacing w:after="0" w:line="240" w:lineRule="auto"/>
        <w:ind w:left="284" w:right="-284"/>
        <w:jc w:val="both"/>
        <w:rPr>
          <w:rFonts w:cs="Times New Roman"/>
          <w:b/>
          <w:sz w:val="24"/>
          <w:szCs w:val="24"/>
        </w:rPr>
      </w:pPr>
    </w:p>
    <w:p w14:paraId="348B0ADB" w14:textId="425F85E6" w:rsidR="00CF036B" w:rsidRPr="00B71E90" w:rsidRDefault="00367F14" w:rsidP="00F11057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  <w:r w:rsidRPr="003D656D">
        <w:rPr>
          <w:rFonts w:cs="Arial"/>
          <w:color w:val="000000" w:themeColor="text1"/>
          <w:sz w:val="24"/>
          <w:szCs w:val="24"/>
          <w:shd w:val="clear" w:color="auto" w:fill="FFFFFF"/>
        </w:rPr>
        <w:t>«</w:t>
      </w:r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Новгородский </w:t>
      </w:r>
      <w:proofErr w:type="spellStart"/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госунивеситет</w:t>
      </w:r>
      <w:proofErr w:type="spellEnd"/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– первый и пока единственный нестоличный региональный вуз, с которым Кадастровая палата заключает такое соглашение</w:t>
      </w:r>
      <w:r w:rsidRPr="003D656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3D656D">
        <w:rPr>
          <w:color w:val="000000" w:themeColor="text1"/>
          <w:sz w:val="24"/>
          <w:szCs w:val="24"/>
          <w:lang w:eastAsia="ru-RU"/>
        </w:rPr>
        <w:t>–</w:t>
      </w:r>
      <w:r w:rsidRPr="003D656D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отметил</w:t>
      </w:r>
      <w:r w:rsidR="00F11057" w:rsidRPr="003D656D">
        <w:rPr>
          <w:rFonts w:cs="Times New Roman"/>
          <w:color w:val="000000" w:themeColor="text1"/>
          <w:sz w:val="24"/>
          <w:szCs w:val="24"/>
        </w:rPr>
        <w:t xml:space="preserve"> </w:t>
      </w:r>
      <w:r w:rsidR="00476DA9" w:rsidRPr="003D656D">
        <w:rPr>
          <w:rFonts w:cs="Times New Roman"/>
          <w:b/>
          <w:color w:val="000000" w:themeColor="text1"/>
          <w:sz w:val="24"/>
          <w:szCs w:val="24"/>
        </w:rPr>
        <w:t xml:space="preserve">заместитель директора федеральной Кадастровой палаты Даниил </w:t>
      </w:r>
      <w:proofErr w:type="spellStart"/>
      <w:r w:rsidR="00476DA9" w:rsidRPr="003D656D">
        <w:rPr>
          <w:rFonts w:cs="Times New Roman"/>
          <w:b/>
          <w:color w:val="000000" w:themeColor="text1"/>
          <w:sz w:val="24"/>
          <w:szCs w:val="24"/>
        </w:rPr>
        <w:t>Селедчик</w:t>
      </w:r>
      <w:proofErr w:type="spellEnd"/>
      <w:r w:rsidRPr="003D656D">
        <w:rPr>
          <w:rFonts w:cs="Times New Roman"/>
          <w:b/>
          <w:color w:val="000000" w:themeColor="text1"/>
          <w:sz w:val="24"/>
          <w:szCs w:val="24"/>
        </w:rPr>
        <w:t xml:space="preserve">. </w:t>
      </w:r>
      <w:r w:rsidRPr="003D656D">
        <w:rPr>
          <w:color w:val="000000" w:themeColor="text1"/>
          <w:sz w:val="24"/>
          <w:szCs w:val="24"/>
          <w:lang w:eastAsia="ru-RU"/>
        </w:rPr>
        <w:t xml:space="preserve">– </w:t>
      </w:r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Сотрудничество с крупным вузом</w:t>
      </w:r>
      <w:r w:rsidR="009E14EC"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Северо-Запада</w:t>
      </w:r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, который стоит на пути быстрого развития,</w:t>
      </w:r>
      <w:r w:rsidR="009E14EC"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нам очень интересно. Мы</w:t>
      </w:r>
      <w:r w:rsidR="009E14EC"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верим в его потенциал</w:t>
      </w:r>
      <w:r w:rsidR="009E14EC"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, а со</w:t>
      </w:r>
      <w:r w:rsidRPr="003D656D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вместная </w:t>
      </w:r>
      <w:r w:rsidR="00476DA9" w:rsidRPr="003D656D">
        <w:rPr>
          <w:rFonts w:cs="Times New Roman"/>
          <w:i/>
          <w:color w:val="000000" w:themeColor="text1"/>
          <w:sz w:val="24"/>
          <w:szCs w:val="24"/>
        </w:rPr>
        <w:t>ра</w:t>
      </w:r>
      <w:r w:rsidR="00CF036B" w:rsidRPr="003D656D">
        <w:rPr>
          <w:rFonts w:cs="Times New Roman"/>
          <w:i/>
          <w:color w:val="000000" w:themeColor="text1"/>
          <w:sz w:val="24"/>
          <w:szCs w:val="24"/>
        </w:rPr>
        <w:t xml:space="preserve">бота </w:t>
      </w:r>
      <w:proofErr w:type="gramStart"/>
      <w:r w:rsidR="00CF036B" w:rsidRPr="003D656D">
        <w:rPr>
          <w:rFonts w:cs="Times New Roman"/>
          <w:i/>
          <w:color w:val="000000" w:themeColor="text1"/>
          <w:sz w:val="24"/>
          <w:szCs w:val="24"/>
        </w:rPr>
        <w:t>в</w:t>
      </w:r>
      <w:proofErr w:type="gramEnd"/>
      <w:r w:rsidR="00CF036B" w:rsidRPr="003D656D">
        <w:rPr>
          <w:rFonts w:cs="Times New Roman"/>
          <w:i/>
          <w:color w:val="000000" w:themeColor="text1"/>
          <w:sz w:val="24"/>
          <w:szCs w:val="24"/>
        </w:rPr>
        <w:t xml:space="preserve"> сфере обучения специалистов не только позитивно отразится на качестве оказания услуг населению, но и благотворно повлияет </w:t>
      </w:r>
      <w:r w:rsidR="00F11057" w:rsidRPr="003D656D">
        <w:rPr>
          <w:rFonts w:cs="Times New Roman"/>
          <w:i/>
          <w:color w:val="000000" w:themeColor="text1"/>
          <w:sz w:val="24"/>
          <w:szCs w:val="24"/>
        </w:rPr>
        <w:t>на развитие территорий</w:t>
      </w:r>
      <w:r w:rsidR="009E14EC" w:rsidRPr="003D656D">
        <w:rPr>
          <w:rFonts w:cs="Times New Roman"/>
          <w:i/>
          <w:color w:val="000000" w:themeColor="text1"/>
          <w:sz w:val="24"/>
          <w:szCs w:val="24"/>
        </w:rPr>
        <w:t xml:space="preserve"> региона».</w:t>
      </w:r>
      <w:r w:rsidR="009E14EC" w:rsidRPr="003D656D">
        <w:rPr>
          <w:rFonts w:cs="Times New Roman"/>
          <w:i/>
          <w:color w:val="000000" w:themeColor="text1"/>
          <w:sz w:val="24"/>
          <w:szCs w:val="24"/>
        </w:rPr>
        <w:br/>
      </w:r>
      <w:r w:rsidR="009E14EC">
        <w:rPr>
          <w:rFonts w:cs="Times New Roman"/>
          <w:i/>
          <w:sz w:val="24"/>
          <w:szCs w:val="24"/>
        </w:rPr>
        <w:br/>
      </w:r>
      <w:r w:rsidR="009E14EC">
        <w:rPr>
          <w:rFonts w:cs="Times New Roman"/>
          <w:sz w:val="24"/>
          <w:szCs w:val="24"/>
        </w:rPr>
        <w:t>Каче</w:t>
      </w:r>
      <w:r w:rsidR="00CF036B" w:rsidRPr="00476DA9">
        <w:rPr>
          <w:rFonts w:cs="Times New Roman"/>
          <w:sz w:val="24"/>
          <w:szCs w:val="24"/>
        </w:rPr>
        <w:t xml:space="preserve">ственная подготовка информации о границах земель способствует эффективному управлению территориями и земельными ресурсами, упрощает процедуры ведения бизнеса и благотворно влияет на инвестиционный климат Новгородской области. </w:t>
      </w:r>
      <w:r w:rsidR="003D656D">
        <w:rPr>
          <w:rFonts w:cs="Times New Roman"/>
          <w:sz w:val="24"/>
          <w:szCs w:val="24"/>
        </w:rPr>
        <w:t>А бл</w:t>
      </w:r>
      <w:r w:rsidR="0017309B" w:rsidRPr="00B71E90">
        <w:rPr>
          <w:rFonts w:cs="Times New Roman"/>
          <w:sz w:val="24"/>
          <w:szCs w:val="24"/>
        </w:rPr>
        <w:t>агодаря п</w:t>
      </w:r>
      <w:r w:rsidR="00E66B71" w:rsidRPr="00B71E90">
        <w:rPr>
          <w:rFonts w:cs="Times New Roman"/>
          <w:sz w:val="24"/>
          <w:szCs w:val="24"/>
        </w:rPr>
        <w:t>рименени</w:t>
      </w:r>
      <w:r w:rsidR="0017309B" w:rsidRPr="00B71E90">
        <w:rPr>
          <w:rFonts w:cs="Times New Roman"/>
          <w:sz w:val="24"/>
          <w:szCs w:val="24"/>
        </w:rPr>
        <w:t>ю</w:t>
      </w:r>
      <w:r w:rsidR="00E66B71" w:rsidRPr="00B71E90">
        <w:rPr>
          <w:rFonts w:cs="Times New Roman"/>
          <w:sz w:val="24"/>
          <w:szCs w:val="24"/>
        </w:rPr>
        <w:t xml:space="preserve"> инновационных технологий и методик </w:t>
      </w:r>
      <w:r w:rsidR="002040BA" w:rsidRPr="00B71E90">
        <w:rPr>
          <w:rFonts w:cs="Times New Roman"/>
          <w:sz w:val="24"/>
          <w:szCs w:val="24"/>
        </w:rPr>
        <w:t>обучения</w:t>
      </w:r>
      <w:r w:rsidR="00E66B71" w:rsidRPr="00B71E90">
        <w:rPr>
          <w:rFonts w:cs="Times New Roman"/>
          <w:sz w:val="24"/>
          <w:szCs w:val="24"/>
        </w:rPr>
        <w:t xml:space="preserve"> </w:t>
      </w:r>
      <w:r w:rsidR="0017309B" w:rsidRPr="00B71E90">
        <w:rPr>
          <w:rFonts w:cs="Times New Roman"/>
          <w:sz w:val="24"/>
          <w:szCs w:val="24"/>
        </w:rPr>
        <w:t xml:space="preserve">слушатели </w:t>
      </w:r>
      <w:r w:rsidR="00F0529E" w:rsidRPr="00B71E90">
        <w:rPr>
          <w:rFonts w:cs="Times New Roman"/>
          <w:sz w:val="24"/>
          <w:szCs w:val="24"/>
        </w:rPr>
        <w:t xml:space="preserve">Корпоративного </w:t>
      </w:r>
      <w:r w:rsidR="00D60953">
        <w:rPr>
          <w:rFonts w:cs="Times New Roman"/>
          <w:sz w:val="24"/>
          <w:szCs w:val="24"/>
        </w:rPr>
        <w:t xml:space="preserve">университета </w:t>
      </w:r>
      <w:r w:rsidR="00551EB6" w:rsidRPr="00B71E90">
        <w:rPr>
          <w:rFonts w:cs="Times New Roman"/>
          <w:sz w:val="24"/>
          <w:szCs w:val="24"/>
        </w:rPr>
        <w:t>получа</w:t>
      </w:r>
      <w:r w:rsidR="00CF036B" w:rsidRPr="00B71E90">
        <w:rPr>
          <w:rFonts w:cs="Times New Roman"/>
          <w:sz w:val="24"/>
          <w:szCs w:val="24"/>
        </w:rPr>
        <w:t>т</w:t>
      </w:r>
      <w:r w:rsidR="00196AC9">
        <w:rPr>
          <w:rFonts w:cs="Times New Roman"/>
          <w:sz w:val="24"/>
          <w:szCs w:val="24"/>
        </w:rPr>
        <w:t xml:space="preserve"> </w:t>
      </w:r>
      <w:r w:rsidR="00CF036B" w:rsidRPr="00B71E90">
        <w:rPr>
          <w:rFonts w:cs="Times New Roman"/>
          <w:sz w:val="24"/>
          <w:szCs w:val="24"/>
        </w:rPr>
        <w:t xml:space="preserve">знания и навыки </w:t>
      </w:r>
      <w:r w:rsidR="00F0529E" w:rsidRPr="00B71E90">
        <w:rPr>
          <w:rFonts w:cs="Times New Roman"/>
          <w:sz w:val="24"/>
          <w:szCs w:val="24"/>
        </w:rPr>
        <w:t>в</w:t>
      </w:r>
      <w:r w:rsidR="00476DA9">
        <w:rPr>
          <w:rFonts w:cs="Times New Roman"/>
          <w:sz w:val="24"/>
          <w:szCs w:val="24"/>
        </w:rPr>
        <w:t xml:space="preserve"> различных</w:t>
      </w:r>
      <w:r w:rsidR="00F0529E" w:rsidRPr="00B71E90">
        <w:rPr>
          <w:rFonts w:cs="Times New Roman"/>
          <w:sz w:val="24"/>
          <w:szCs w:val="24"/>
        </w:rPr>
        <w:t xml:space="preserve"> </w:t>
      </w:r>
      <w:r w:rsidR="00476DA9">
        <w:rPr>
          <w:rFonts w:cs="Times New Roman"/>
          <w:sz w:val="24"/>
          <w:szCs w:val="24"/>
        </w:rPr>
        <w:t xml:space="preserve">сферах. В </w:t>
      </w:r>
      <w:r w:rsidR="00F0529E" w:rsidRPr="00B71E90">
        <w:rPr>
          <w:rFonts w:cs="Times New Roman"/>
          <w:sz w:val="24"/>
          <w:szCs w:val="24"/>
        </w:rPr>
        <w:t>картографо-геодезической и кадастровой деятельности, включая освоение правовых основ и технологий выполнения геодезических, картографических и кадастровых работ</w:t>
      </w:r>
      <w:r w:rsidR="000A4268">
        <w:rPr>
          <w:rFonts w:cs="Times New Roman"/>
          <w:sz w:val="24"/>
          <w:szCs w:val="24"/>
        </w:rPr>
        <w:t xml:space="preserve">, </w:t>
      </w:r>
      <w:r w:rsidR="00476DA9">
        <w:rPr>
          <w:rFonts w:cs="Times New Roman"/>
          <w:sz w:val="24"/>
          <w:szCs w:val="24"/>
        </w:rPr>
        <w:t>в</w:t>
      </w:r>
      <w:r w:rsidR="000A4268">
        <w:rPr>
          <w:rFonts w:cs="Times New Roman"/>
          <w:sz w:val="24"/>
          <w:szCs w:val="24"/>
        </w:rPr>
        <w:t xml:space="preserve"> </w:t>
      </w:r>
      <w:r w:rsidR="00F0529E" w:rsidRPr="00B71E90">
        <w:rPr>
          <w:rFonts w:cs="Times New Roman"/>
          <w:sz w:val="24"/>
          <w:szCs w:val="24"/>
        </w:rPr>
        <w:t>проведен</w:t>
      </w:r>
      <w:r w:rsidR="00CF036B" w:rsidRPr="00B71E90">
        <w:rPr>
          <w:rFonts w:cs="Times New Roman"/>
          <w:sz w:val="24"/>
          <w:szCs w:val="24"/>
        </w:rPr>
        <w:t>и</w:t>
      </w:r>
      <w:r w:rsidR="00476DA9">
        <w:rPr>
          <w:rFonts w:cs="Times New Roman"/>
          <w:sz w:val="24"/>
          <w:szCs w:val="24"/>
        </w:rPr>
        <w:t>и</w:t>
      </w:r>
      <w:r w:rsidR="00CF036B" w:rsidRPr="00B71E90">
        <w:rPr>
          <w:rFonts w:cs="Times New Roman"/>
          <w:sz w:val="24"/>
          <w:szCs w:val="24"/>
        </w:rPr>
        <w:t xml:space="preserve"> дистанционного зондирования з</w:t>
      </w:r>
      <w:r w:rsidR="00F0529E" w:rsidRPr="00B71E90">
        <w:rPr>
          <w:rFonts w:cs="Times New Roman"/>
          <w:sz w:val="24"/>
          <w:szCs w:val="24"/>
        </w:rPr>
        <w:t>емли,</w:t>
      </w:r>
      <w:r w:rsidR="000A4268">
        <w:rPr>
          <w:rFonts w:cs="Times New Roman"/>
          <w:sz w:val="24"/>
          <w:szCs w:val="24"/>
        </w:rPr>
        <w:t xml:space="preserve"> </w:t>
      </w:r>
      <w:r w:rsidR="00476DA9">
        <w:rPr>
          <w:rFonts w:cs="Times New Roman"/>
          <w:sz w:val="24"/>
          <w:szCs w:val="24"/>
        </w:rPr>
        <w:t xml:space="preserve">в </w:t>
      </w:r>
      <w:r w:rsidR="00F0529E" w:rsidRPr="00B71E90">
        <w:rPr>
          <w:rFonts w:cs="Times New Roman"/>
          <w:sz w:val="24"/>
          <w:szCs w:val="24"/>
        </w:rPr>
        <w:t>территориально</w:t>
      </w:r>
      <w:r w:rsidR="00476DA9">
        <w:rPr>
          <w:rFonts w:cs="Times New Roman"/>
          <w:sz w:val="24"/>
          <w:szCs w:val="24"/>
        </w:rPr>
        <w:t>м</w:t>
      </w:r>
      <w:r w:rsidR="00F0529E" w:rsidRPr="00B71E90">
        <w:rPr>
          <w:rFonts w:cs="Times New Roman"/>
          <w:sz w:val="24"/>
          <w:szCs w:val="24"/>
        </w:rPr>
        <w:t xml:space="preserve"> планировани</w:t>
      </w:r>
      <w:r w:rsidR="00476DA9">
        <w:rPr>
          <w:rFonts w:cs="Times New Roman"/>
          <w:sz w:val="24"/>
          <w:szCs w:val="24"/>
        </w:rPr>
        <w:t>и</w:t>
      </w:r>
      <w:r w:rsidR="000A4268">
        <w:rPr>
          <w:rFonts w:cs="Times New Roman"/>
          <w:sz w:val="24"/>
          <w:szCs w:val="24"/>
        </w:rPr>
        <w:t xml:space="preserve">, </w:t>
      </w:r>
      <w:r w:rsidR="00476DA9">
        <w:rPr>
          <w:rFonts w:cs="Times New Roman"/>
          <w:sz w:val="24"/>
          <w:szCs w:val="24"/>
        </w:rPr>
        <w:t xml:space="preserve">в </w:t>
      </w:r>
      <w:r w:rsidR="00F0529E" w:rsidRPr="00B71E90">
        <w:rPr>
          <w:rFonts w:cs="Times New Roman"/>
          <w:sz w:val="24"/>
          <w:szCs w:val="24"/>
        </w:rPr>
        <w:t>государственно</w:t>
      </w:r>
      <w:r w:rsidR="00476DA9">
        <w:rPr>
          <w:rFonts w:cs="Times New Roman"/>
          <w:sz w:val="24"/>
          <w:szCs w:val="24"/>
        </w:rPr>
        <w:t>м</w:t>
      </w:r>
      <w:r w:rsidR="00F0529E" w:rsidRPr="00B71E90">
        <w:rPr>
          <w:rFonts w:cs="Times New Roman"/>
          <w:sz w:val="24"/>
          <w:szCs w:val="24"/>
        </w:rPr>
        <w:t xml:space="preserve"> мониторинг</w:t>
      </w:r>
      <w:r w:rsidR="00476DA9">
        <w:rPr>
          <w:rFonts w:cs="Times New Roman"/>
          <w:sz w:val="24"/>
          <w:szCs w:val="24"/>
        </w:rPr>
        <w:t>е</w:t>
      </w:r>
      <w:r w:rsidR="00F0529E" w:rsidRPr="00B71E90">
        <w:rPr>
          <w:rFonts w:cs="Times New Roman"/>
          <w:sz w:val="24"/>
          <w:szCs w:val="24"/>
        </w:rPr>
        <w:t xml:space="preserve"> земель и иной недвижимости, </w:t>
      </w:r>
      <w:r w:rsidR="00476DA9">
        <w:rPr>
          <w:rFonts w:cs="Times New Roman"/>
          <w:sz w:val="24"/>
          <w:szCs w:val="24"/>
        </w:rPr>
        <w:t xml:space="preserve">в </w:t>
      </w:r>
      <w:r w:rsidR="00F0529E" w:rsidRPr="00B71E90">
        <w:rPr>
          <w:rFonts w:cs="Times New Roman"/>
          <w:sz w:val="24"/>
          <w:szCs w:val="24"/>
        </w:rPr>
        <w:t>кадастрово</w:t>
      </w:r>
      <w:r w:rsidR="00476DA9">
        <w:rPr>
          <w:rFonts w:cs="Times New Roman"/>
          <w:sz w:val="24"/>
          <w:szCs w:val="24"/>
        </w:rPr>
        <w:t>м</w:t>
      </w:r>
      <w:r w:rsidR="00F0529E" w:rsidRPr="00B71E90">
        <w:rPr>
          <w:rFonts w:cs="Times New Roman"/>
          <w:sz w:val="24"/>
          <w:szCs w:val="24"/>
        </w:rPr>
        <w:t xml:space="preserve"> учет</w:t>
      </w:r>
      <w:r w:rsidR="00476DA9">
        <w:rPr>
          <w:rFonts w:cs="Times New Roman"/>
          <w:sz w:val="24"/>
          <w:szCs w:val="24"/>
        </w:rPr>
        <w:t>е</w:t>
      </w:r>
      <w:r w:rsidR="00F0529E" w:rsidRPr="00B71E90">
        <w:rPr>
          <w:rFonts w:cs="Times New Roman"/>
          <w:sz w:val="24"/>
          <w:szCs w:val="24"/>
        </w:rPr>
        <w:t xml:space="preserve"> и регистрации прав на </w:t>
      </w:r>
      <w:r w:rsidR="000A4268">
        <w:rPr>
          <w:rFonts w:cs="Times New Roman"/>
          <w:sz w:val="24"/>
          <w:szCs w:val="24"/>
        </w:rPr>
        <w:t xml:space="preserve">объекты </w:t>
      </w:r>
      <w:r w:rsidR="00CF036B" w:rsidRPr="00B71E90">
        <w:rPr>
          <w:rFonts w:cs="Times New Roman"/>
          <w:sz w:val="24"/>
          <w:szCs w:val="24"/>
        </w:rPr>
        <w:t>недвижимо</w:t>
      </w:r>
      <w:r w:rsidR="000A4268">
        <w:rPr>
          <w:rFonts w:cs="Times New Roman"/>
          <w:sz w:val="24"/>
          <w:szCs w:val="24"/>
        </w:rPr>
        <w:t>го имущества</w:t>
      </w:r>
      <w:r w:rsidR="00CF036B" w:rsidRPr="00B71E90">
        <w:rPr>
          <w:rFonts w:cs="Times New Roman"/>
          <w:sz w:val="24"/>
          <w:szCs w:val="24"/>
        </w:rPr>
        <w:t xml:space="preserve">. </w:t>
      </w:r>
    </w:p>
    <w:p w14:paraId="58489A11" w14:textId="77777777" w:rsidR="00B71E90" w:rsidRDefault="00B71E90" w:rsidP="00F11057">
      <w:pPr>
        <w:spacing w:after="0" w:line="240" w:lineRule="auto"/>
        <w:ind w:left="284" w:right="-284"/>
        <w:jc w:val="both"/>
        <w:rPr>
          <w:rFonts w:cs="Times New Roman"/>
          <w:i/>
          <w:sz w:val="24"/>
          <w:szCs w:val="24"/>
        </w:rPr>
      </w:pPr>
    </w:p>
    <w:p w14:paraId="30372730" w14:textId="2E3A6B6F" w:rsidR="00476DA9" w:rsidRPr="00476DA9" w:rsidRDefault="00476DA9" w:rsidP="00F11057">
      <w:pPr>
        <w:spacing w:after="0" w:line="240" w:lineRule="auto"/>
        <w:ind w:left="284" w:right="-284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E94FCB" w:rsidRPr="00476DA9">
        <w:rPr>
          <w:rFonts w:cs="Times New Roman"/>
          <w:i/>
          <w:sz w:val="24"/>
          <w:szCs w:val="24"/>
        </w:rPr>
        <w:t xml:space="preserve">От уровня квалификации профильных специалистов зависит качество оказания учетно-регистрационных услуг, точность результатов кадастровых работ. Корпоративный университет </w:t>
      </w:r>
      <w:r w:rsidR="00F11057">
        <w:rPr>
          <w:rFonts w:cs="Times New Roman"/>
          <w:i/>
          <w:sz w:val="24"/>
          <w:szCs w:val="24"/>
        </w:rPr>
        <w:t>ф</w:t>
      </w:r>
      <w:r w:rsidR="00E94FCB" w:rsidRPr="00476DA9">
        <w:rPr>
          <w:rFonts w:cs="Times New Roman"/>
          <w:i/>
          <w:sz w:val="24"/>
          <w:szCs w:val="24"/>
        </w:rPr>
        <w:t xml:space="preserve">едеральной </w:t>
      </w:r>
      <w:r w:rsidR="00F11057">
        <w:rPr>
          <w:rFonts w:cs="Times New Roman"/>
          <w:i/>
          <w:sz w:val="24"/>
          <w:szCs w:val="24"/>
        </w:rPr>
        <w:t>К</w:t>
      </w:r>
      <w:r w:rsidR="00E94FCB" w:rsidRPr="00476DA9">
        <w:rPr>
          <w:rFonts w:cs="Times New Roman"/>
          <w:i/>
          <w:sz w:val="24"/>
          <w:szCs w:val="24"/>
        </w:rPr>
        <w:t>адастровой палаты ста</w:t>
      </w:r>
      <w:r w:rsidR="00CF036B" w:rsidRPr="00476DA9">
        <w:rPr>
          <w:rFonts w:cs="Times New Roman"/>
          <w:i/>
          <w:sz w:val="24"/>
          <w:szCs w:val="24"/>
        </w:rPr>
        <w:t>нет</w:t>
      </w:r>
      <w:r w:rsidR="00E94FCB" w:rsidRPr="00476DA9">
        <w:rPr>
          <w:rFonts w:cs="Times New Roman"/>
          <w:i/>
          <w:sz w:val="24"/>
          <w:szCs w:val="24"/>
        </w:rPr>
        <w:t xml:space="preserve"> уникальной</w:t>
      </w:r>
      <w:r w:rsidR="00F11057">
        <w:rPr>
          <w:rFonts w:cs="Times New Roman"/>
          <w:i/>
          <w:sz w:val="24"/>
          <w:szCs w:val="24"/>
        </w:rPr>
        <w:t xml:space="preserve"> лабораторией кадров, </w:t>
      </w:r>
      <w:r w:rsidR="00CF036B" w:rsidRPr="00476DA9">
        <w:rPr>
          <w:rFonts w:cs="Times New Roman"/>
          <w:i/>
          <w:sz w:val="24"/>
          <w:szCs w:val="24"/>
        </w:rPr>
        <w:t>отвечающей</w:t>
      </w:r>
      <w:r w:rsidR="00F11057">
        <w:rPr>
          <w:rFonts w:cs="Times New Roman"/>
          <w:i/>
          <w:sz w:val="24"/>
          <w:szCs w:val="24"/>
        </w:rPr>
        <w:t xml:space="preserve"> </w:t>
      </w:r>
      <w:r w:rsidR="00E94FCB" w:rsidRPr="00476DA9">
        <w:rPr>
          <w:rFonts w:cs="Times New Roman"/>
          <w:i/>
          <w:sz w:val="24"/>
          <w:szCs w:val="24"/>
        </w:rPr>
        <w:t>современным</w:t>
      </w:r>
      <w:r w:rsidR="00F11057">
        <w:rPr>
          <w:rFonts w:cs="Times New Roman"/>
          <w:i/>
          <w:sz w:val="24"/>
          <w:szCs w:val="24"/>
        </w:rPr>
        <w:t xml:space="preserve"> </w:t>
      </w:r>
      <w:r w:rsidR="00E94FCB" w:rsidRPr="00476DA9">
        <w:rPr>
          <w:rFonts w:cs="Times New Roman"/>
          <w:i/>
          <w:sz w:val="24"/>
          <w:szCs w:val="24"/>
        </w:rPr>
        <w:t>требованиям</w:t>
      </w:r>
      <w:r w:rsidR="00F11057">
        <w:rPr>
          <w:rFonts w:cs="Times New Roman"/>
          <w:i/>
          <w:sz w:val="24"/>
          <w:szCs w:val="24"/>
        </w:rPr>
        <w:t xml:space="preserve"> </w:t>
      </w:r>
      <w:r w:rsidR="00E94FCB" w:rsidRPr="00476DA9">
        <w:rPr>
          <w:rFonts w:cs="Times New Roman"/>
          <w:i/>
          <w:sz w:val="24"/>
          <w:szCs w:val="24"/>
        </w:rPr>
        <w:t>и специфике картографо-геодезическ</w:t>
      </w:r>
      <w:r w:rsidR="00820CD3" w:rsidRPr="00476DA9">
        <w:rPr>
          <w:rFonts w:cs="Times New Roman"/>
          <w:i/>
          <w:sz w:val="24"/>
          <w:szCs w:val="24"/>
        </w:rPr>
        <w:t>ой и кадастровой деятельности</w:t>
      </w:r>
      <w:r>
        <w:rPr>
          <w:rFonts w:cs="Times New Roman"/>
          <w:sz w:val="24"/>
          <w:szCs w:val="24"/>
        </w:rPr>
        <w:t>»</w:t>
      </w:r>
      <w:r w:rsidR="00F00D00">
        <w:rPr>
          <w:rFonts w:cs="Times New Roman"/>
          <w:sz w:val="24"/>
          <w:szCs w:val="24"/>
        </w:rPr>
        <w:t>,</w:t>
      </w:r>
      <w:r w:rsidR="00F110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1057" w:rsidRPr="00F11057">
        <w:rPr>
          <w:sz w:val="24"/>
          <w:szCs w:val="24"/>
          <w:lang w:eastAsia="ru-RU"/>
        </w:rPr>
        <w:t>–</w:t>
      </w:r>
      <w:r w:rsidR="00F11057">
        <w:rPr>
          <w:sz w:val="24"/>
          <w:szCs w:val="24"/>
          <w:lang w:eastAsia="ru-RU"/>
        </w:rPr>
        <w:t xml:space="preserve"> </w:t>
      </w:r>
      <w:r w:rsidR="003C6147">
        <w:rPr>
          <w:sz w:val="24"/>
          <w:szCs w:val="24"/>
          <w:lang w:eastAsia="ru-RU"/>
        </w:rPr>
        <w:t xml:space="preserve">пояснил </w:t>
      </w:r>
      <w:r w:rsidRPr="00476DA9">
        <w:rPr>
          <w:rFonts w:cs="Times New Roman"/>
          <w:b/>
          <w:sz w:val="24"/>
          <w:szCs w:val="24"/>
        </w:rPr>
        <w:t xml:space="preserve">замглавы </w:t>
      </w:r>
      <w:r>
        <w:rPr>
          <w:rFonts w:cs="Times New Roman"/>
          <w:b/>
          <w:sz w:val="24"/>
          <w:szCs w:val="24"/>
        </w:rPr>
        <w:t>ф</w:t>
      </w:r>
      <w:r w:rsidRPr="00476DA9">
        <w:rPr>
          <w:rFonts w:cs="Times New Roman"/>
          <w:b/>
          <w:sz w:val="24"/>
          <w:szCs w:val="24"/>
        </w:rPr>
        <w:t xml:space="preserve">едеральной </w:t>
      </w:r>
      <w:r>
        <w:rPr>
          <w:rFonts w:cs="Times New Roman"/>
          <w:b/>
          <w:sz w:val="24"/>
          <w:szCs w:val="24"/>
        </w:rPr>
        <w:t>К</w:t>
      </w:r>
      <w:r w:rsidRPr="00476DA9">
        <w:rPr>
          <w:rFonts w:cs="Times New Roman"/>
          <w:b/>
          <w:sz w:val="24"/>
          <w:szCs w:val="24"/>
        </w:rPr>
        <w:t xml:space="preserve">адастровой палаты Даниил </w:t>
      </w:r>
      <w:proofErr w:type="spellStart"/>
      <w:r w:rsidRPr="00476DA9">
        <w:rPr>
          <w:rFonts w:cs="Times New Roman"/>
          <w:b/>
          <w:sz w:val="24"/>
          <w:szCs w:val="24"/>
        </w:rPr>
        <w:t>Селедчик</w:t>
      </w:r>
      <w:proofErr w:type="spellEnd"/>
      <w:r w:rsidRPr="00476DA9">
        <w:rPr>
          <w:rFonts w:cs="Times New Roman"/>
          <w:b/>
          <w:sz w:val="24"/>
          <w:szCs w:val="24"/>
        </w:rPr>
        <w:t xml:space="preserve">.  </w:t>
      </w:r>
    </w:p>
    <w:p w14:paraId="1B443D39" w14:textId="25C0CC0E" w:rsidR="00CF036B" w:rsidRPr="00B71E90" w:rsidRDefault="00820CD3" w:rsidP="00F11057">
      <w:pPr>
        <w:spacing w:after="0" w:line="240" w:lineRule="auto"/>
        <w:ind w:left="284" w:right="-284"/>
        <w:jc w:val="both"/>
        <w:rPr>
          <w:rFonts w:cs="Times New Roman"/>
          <w:b/>
          <w:sz w:val="24"/>
          <w:szCs w:val="24"/>
        </w:rPr>
      </w:pPr>
      <w:r w:rsidRPr="00B71E90">
        <w:rPr>
          <w:rFonts w:cs="Times New Roman"/>
          <w:sz w:val="24"/>
          <w:szCs w:val="24"/>
        </w:rPr>
        <w:t xml:space="preserve">. </w:t>
      </w:r>
    </w:p>
    <w:p w14:paraId="7F0CB1D0" w14:textId="77777777" w:rsidR="00E311C6" w:rsidRDefault="00196AC9" w:rsidP="00F11057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Объединение </w:t>
      </w:r>
      <w:r w:rsidR="00293CC9" w:rsidRPr="00B71E90">
        <w:rPr>
          <w:rFonts w:cs="Times New Roman"/>
          <w:sz w:val="24"/>
          <w:szCs w:val="24"/>
        </w:rPr>
        <w:t>теоретичес</w:t>
      </w:r>
      <w:r w:rsidR="006F4B66" w:rsidRPr="00B71E90">
        <w:rPr>
          <w:rFonts w:cs="Times New Roman"/>
          <w:sz w:val="24"/>
          <w:szCs w:val="24"/>
        </w:rPr>
        <w:t>кой базы</w:t>
      </w:r>
      <w:r>
        <w:rPr>
          <w:rFonts w:cs="Times New Roman"/>
          <w:sz w:val="24"/>
          <w:szCs w:val="24"/>
        </w:rPr>
        <w:t xml:space="preserve"> </w:t>
      </w:r>
      <w:r w:rsidR="00293CC9" w:rsidRPr="00B71E90">
        <w:rPr>
          <w:rFonts w:cs="Times New Roman"/>
          <w:sz w:val="24"/>
          <w:szCs w:val="24"/>
        </w:rPr>
        <w:t>ведущих отрасл</w:t>
      </w:r>
      <w:r w:rsidR="006F4B66" w:rsidRPr="00B71E90">
        <w:rPr>
          <w:rFonts w:cs="Times New Roman"/>
          <w:sz w:val="24"/>
          <w:szCs w:val="24"/>
        </w:rPr>
        <w:t>евых вузов страны и практических</w:t>
      </w:r>
      <w:r w:rsidR="00293CC9" w:rsidRPr="00B71E90">
        <w:rPr>
          <w:rFonts w:cs="Times New Roman"/>
          <w:sz w:val="24"/>
          <w:szCs w:val="24"/>
        </w:rPr>
        <w:t xml:space="preserve"> наработ</w:t>
      </w:r>
      <w:r w:rsidR="006F4B66" w:rsidRPr="00B71E90">
        <w:rPr>
          <w:rFonts w:cs="Times New Roman"/>
          <w:sz w:val="24"/>
          <w:szCs w:val="24"/>
        </w:rPr>
        <w:t>ок</w:t>
      </w:r>
      <w:r w:rsidR="00293CC9" w:rsidRPr="00B71E90">
        <w:rPr>
          <w:rFonts w:cs="Times New Roman"/>
          <w:sz w:val="24"/>
          <w:szCs w:val="24"/>
        </w:rPr>
        <w:t xml:space="preserve"> Кадастровой палаты</w:t>
      </w:r>
      <w:r w:rsidR="00CF036B" w:rsidRPr="00B71E90">
        <w:rPr>
          <w:rFonts w:cs="Times New Roman"/>
          <w:sz w:val="24"/>
          <w:szCs w:val="24"/>
        </w:rPr>
        <w:t xml:space="preserve"> позволит</w:t>
      </w:r>
      <w:r w:rsidR="006F4B66" w:rsidRPr="00B71E90">
        <w:rPr>
          <w:rFonts w:cs="Times New Roman"/>
          <w:sz w:val="24"/>
          <w:szCs w:val="24"/>
        </w:rPr>
        <w:t xml:space="preserve"> создать</w:t>
      </w:r>
      <w:r w:rsidR="00293CC9" w:rsidRPr="00B71E90">
        <w:rPr>
          <w:rFonts w:cs="Times New Roman"/>
          <w:sz w:val="24"/>
          <w:szCs w:val="24"/>
        </w:rPr>
        <w:t xml:space="preserve"> уникальны</w:t>
      </w:r>
      <w:r w:rsidR="006F4B66" w:rsidRPr="00B71E90">
        <w:rPr>
          <w:rFonts w:cs="Times New Roman"/>
          <w:sz w:val="24"/>
          <w:szCs w:val="24"/>
        </w:rPr>
        <w:t>е</w:t>
      </w:r>
      <w:r w:rsidR="00293CC9" w:rsidRPr="00B71E90">
        <w:rPr>
          <w:rFonts w:cs="Times New Roman"/>
          <w:sz w:val="24"/>
          <w:szCs w:val="24"/>
        </w:rPr>
        <w:t xml:space="preserve"> образовательны</w:t>
      </w:r>
      <w:r w:rsidR="006F4B66" w:rsidRPr="00B71E90">
        <w:rPr>
          <w:rFonts w:cs="Times New Roman"/>
          <w:sz w:val="24"/>
          <w:szCs w:val="24"/>
        </w:rPr>
        <w:t>е</w:t>
      </w:r>
      <w:r w:rsidR="00293CC9" w:rsidRPr="00B71E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программы</w:t>
      </w:r>
      <w:r w:rsidR="006F4B66" w:rsidRPr="00B71E90">
        <w:rPr>
          <w:rFonts w:cs="Times New Roman"/>
          <w:sz w:val="24"/>
          <w:szCs w:val="24"/>
        </w:rPr>
        <w:t>. К примеру, основной причиной подготовки онлайн-курса для кадастровых инженеров стало отсутствие в сфере профильного дополнительного</w:t>
      </w:r>
      <w:r>
        <w:rPr>
          <w:rFonts w:cs="Times New Roman"/>
          <w:sz w:val="24"/>
          <w:szCs w:val="24"/>
        </w:rPr>
        <w:t xml:space="preserve"> о</w:t>
      </w:r>
      <w:r w:rsidR="006F4B66" w:rsidRPr="00B71E90">
        <w:rPr>
          <w:rFonts w:cs="Times New Roman"/>
          <w:sz w:val="24"/>
          <w:szCs w:val="24"/>
        </w:rPr>
        <w:t xml:space="preserve">бразования обучающих услуг, которые в полной мере решали бы задачи повышения квалификации. </w:t>
      </w:r>
      <w:r>
        <w:rPr>
          <w:rFonts w:cs="Times New Roman"/>
          <w:sz w:val="24"/>
          <w:szCs w:val="24"/>
        </w:rPr>
        <w:t>А между тем, с</w:t>
      </w:r>
      <w:r w:rsidR="006F4B66" w:rsidRPr="00B71E90">
        <w:rPr>
          <w:rFonts w:cs="Times New Roman"/>
          <w:sz w:val="24"/>
          <w:szCs w:val="24"/>
        </w:rPr>
        <w:t>огласно действующему законодательству, кадастровые инженеры раз в три года обязаны подтверждать право</w:t>
      </w:r>
      <w:r w:rsidR="00D60953">
        <w:rPr>
          <w:rFonts w:cs="Times New Roman"/>
          <w:sz w:val="24"/>
          <w:szCs w:val="24"/>
        </w:rPr>
        <w:t xml:space="preserve"> на</w:t>
      </w:r>
      <w:r w:rsidR="006F4B66" w:rsidRPr="00B71E90">
        <w:rPr>
          <w:rFonts w:cs="Times New Roman"/>
          <w:sz w:val="24"/>
          <w:szCs w:val="24"/>
        </w:rPr>
        <w:t xml:space="preserve"> ведени</w:t>
      </w:r>
      <w:r w:rsidR="00D60953">
        <w:rPr>
          <w:rFonts w:cs="Times New Roman"/>
          <w:sz w:val="24"/>
          <w:szCs w:val="24"/>
        </w:rPr>
        <w:t>е своей</w:t>
      </w:r>
      <w:r w:rsidR="006F4B66" w:rsidRPr="00B71E90">
        <w:rPr>
          <w:rFonts w:cs="Times New Roman"/>
          <w:sz w:val="24"/>
          <w:szCs w:val="24"/>
        </w:rPr>
        <w:t xml:space="preserve"> профессиональной </w:t>
      </w:r>
      <w:r w:rsidR="003D656D">
        <w:rPr>
          <w:rFonts w:cs="Times New Roman"/>
          <w:sz w:val="24"/>
          <w:szCs w:val="24"/>
        </w:rPr>
        <w:t xml:space="preserve">деятельности. </w:t>
      </w:r>
    </w:p>
    <w:p w14:paraId="012DC1E2" w14:textId="26C7DE0C" w:rsidR="006F4B66" w:rsidRPr="00B71E90" w:rsidRDefault="006F4B66" w:rsidP="00F11057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  <w:r w:rsidRPr="00B71E90">
        <w:rPr>
          <w:rFonts w:cs="Times New Roman"/>
          <w:sz w:val="24"/>
          <w:szCs w:val="24"/>
        </w:rPr>
        <w:lastRenderedPageBreak/>
        <w:t xml:space="preserve">К 2020 году подтвердить квалификацию должны около 10 тысяч специалистов в области </w:t>
      </w:r>
      <w:r w:rsidR="00E311C6">
        <w:rPr>
          <w:rFonts w:cs="Times New Roman"/>
          <w:sz w:val="24"/>
          <w:szCs w:val="24"/>
        </w:rPr>
        <w:t xml:space="preserve">землеустройства. </w:t>
      </w:r>
      <w:r w:rsidRPr="00B71E90">
        <w:rPr>
          <w:rFonts w:cs="Times New Roman"/>
          <w:sz w:val="24"/>
          <w:szCs w:val="24"/>
        </w:rPr>
        <w:t xml:space="preserve">Всего, как отмечают эксперты, в России трудятся более </w:t>
      </w:r>
      <w:r w:rsidR="00E311C6">
        <w:rPr>
          <w:rFonts w:cs="Times New Roman"/>
          <w:sz w:val="24"/>
          <w:szCs w:val="24"/>
        </w:rPr>
        <w:t xml:space="preserve">20 тысяч кадастровых инженеров. </w:t>
      </w:r>
      <w:r w:rsidR="00D60953">
        <w:rPr>
          <w:rFonts w:cs="Times New Roman"/>
          <w:sz w:val="24"/>
          <w:szCs w:val="24"/>
        </w:rPr>
        <w:t>На территории Новгородской области работают более 2</w:t>
      </w:r>
      <w:r w:rsidR="00D44795">
        <w:rPr>
          <w:rFonts w:cs="Times New Roman"/>
          <w:sz w:val="24"/>
          <w:szCs w:val="24"/>
        </w:rPr>
        <w:t>2</w:t>
      </w:r>
      <w:r w:rsidR="00D60953">
        <w:rPr>
          <w:rFonts w:cs="Times New Roman"/>
          <w:sz w:val="24"/>
          <w:szCs w:val="24"/>
        </w:rPr>
        <w:t>0 данных специалистов.</w:t>
      </w:r>
    </w:p>
    <w:p w14:paraId="3EB5ED6D" w14:textId="77777777" w:rsidR="00B71E90" w:rsidRDefault="00B71E90" w:rsidP="00F11057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</w:p>
    <w:p w14:paraId="5A5E7889" w14:textId="14ABBD15" w:rsidR="006A43A0" w:rsidRPr="00B71E90" w:rsidRDefault="006B34C9" w:rsidP="00F11057">
      <w:pPr>
        <w:spacing w:after="0" w:line="240" w:lineRule="auto"/>
        <w:ind w:left="284" w:right="-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Свидетельством </w:t>
      </w:r>
      <w:bookmarkStart w:id="0" w:name="_GoBack"/>
      <w:bookmarkEnd w:id="0"/>
      <w:r w:rsidR="006A43A0" w:rsidRPr="00B71E90">
        <w:rPr>
          <w:rFonts w:cs="Times New Roman"/>
          <w:sz w:val="24"/>
          <w:szCs w:val="24"/>
        </w:rPr>
        <w:t>успешного прохождения курс</w:t>
      </w:r>
      <w:r w:rsidR="00FA4436" w:rsidRPr="00B71E90">
        <w:rPr>
          <w:rFonts w:cs="Times New Roman"/>
          <w:sz w:val="24"/>
          <w:szCs w:val="24"/>
        </w:rPr>
        <w:t>ов</w:t>
      </w:r>
      <w:r w:rsidR="006A43A0" w:rsidRPr="00B71E90">
        <w:rPr>
          <w:rFonts w:cs="Times New Roman"/>
          <w:sz w:val="24"/>
          <w:szCs w:val="24"/>
        </w:rPr>
        <w:t xml:space="preserve"> послужат сразу два документа: удостоверение </w:t>
      </w:r>
      <w:r w:rsidR="00C71CB7" w:rsidRPr="00B71E90">
        <w:rPr>
          <w:rFonts w:cs="Times New Roman"/>
          <w:sz w:val="24"/>
          <w:szCs w:val="24"/>
        </w:rPr>
        <w:t xml:space="preserve">Новгородского государственного университета имени Ярослава Мудрого </w:t>
      </w:r>
      <w:r w:rsidR="006A43A0" w:rsidRPr="00B71E90">
        <w:rPr>
          <w:rFonts w:cs="Times New Roman"/>
          <w:sz w:val="24"/>
          <w:szCs w:val="24"/>
        </w:rPr>
        <w:t xml:space="preserve">установленного образца и сертификат </w:t>
      </w:r>
      <w:r w:rsidR="00476DA9">
        <w:rPr>
          <w:rFonts w:cs="Times New Roman"/>
          <w:sz w:val="24"/>
          <w:szCs w:val="24"/>
        </w:rPr>
        <w:t>ф</w:t>
      </w:r>
      <w:r w:rsidR="006A43A0" w:rsidRPr="00B71E90">
        <w:rPr>
          <w:rFonts w:cs="Times New Roman"/>
          <w:sz w:val="24"/>
          <w:szCs w:val="24"/>
        </w:rPr>
        <w:t xml:space="preserve">едеральной </w:t>
      </w:r>
      <w:r w:rsidR="00DE27A0">
        <w:rPr>
          <w:rFonts w:cs="Times New Roman"/>
          <w:sz w:val="24"/>
          <w:szCs w:val="24"/>
        </w:rPr>
        <w:t>К</w:t>
      </w:r>
      <w:r w:rsidR="006A43A0" w:rsidRPr="00B71E90">
        <w:rPr>
          <w:rFonts w:cs="Times New Roman"/>
          <w:sz w:val="24"/>
          <w:szCs w:val="24"/>
        </w:rPr>
        <w:t xml:space="preserve">адастровой палаты.  </w:t>
      </w:r>
    </w:p>
    <w:p w14:paraId="5FF36D6A" w14:textId="13B4B57B" w:rsidR="008361EA" w:rsidRDefault="008F777E" w:rsidP="00F110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/>
      </w:r>
      <w:r w:rsidR="00F11057">
        <w:rPr>
          <w:rFonts w:cs="Times New Roman"/>
          <w:b/>
          <w:sz w:val="24"/>
          <w:szCs w:val="24"/>
        </w:rPr>
        <w:t xml:space="preserve"> </w:t>
      </w:r>
    </w:p>
    <w:p w14:paraId="01E3AA0A" w14:textId="5C9ADA7B" w:rsidR="008F777E" w:rsidRPr="008F777E" w:rsidRDefault="00D44795" w:rsidP="00F11057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</w:t>
      </w:r>
    </w:p>
    <w:p w14:paraId="42907135" w14:textId="77777777" w:rsidR="0022067F" w:rsidRPr="008F777E" w:rsidRDefault="0022067F" w:rsidP="00F11057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14:paraId="18D85735" w14:textId="5B8D3A1B" w:rsidR="00C71CB7" w:rsidRPr="008F777E" w:rsidRDefault="00C71CB7" w:rsidP="00F11057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8F777E">
        <w:rPr>
          <w:rFonts w:cs="Times New Roman"/>
          <w:sz w:val="24"/>
          <w:szCs w:val="24"/>
        </w:rPr>
        <w:t xml:space="preserve"> </w:t>
      </w:r>
    </w:p>
    <w:sectPr w:rsidR="00C71CB7" w:rsidRPr="008F777E" w:rsidSect="009E14E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FB350" w14:textId="77777777" w:rsidR="00286BD3" w:rsidRDefault="00286BD3" w:rsidP="00C1266A">
      <w:pPr>
        <w:spacing w:after="0" w:line="240" w:lineRule="auto"/>
      </w:pPr>
      <w:r>
        <w:separator/>
      </w:r>
    </w:p>
  </w:endnote>
  <w:endnote w:type="continuationSeparator" w:id="0">
    <w:p w14:paraId="45CFC501" w14:textId="77777777" w:rsidR="00286BD3" w:rsidRDefault="00286BD3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802A9" w14:textId="77777777" w:rsidR="00286BD3" w:rsidRDefault="00286BD3" w:rsidP="00C1266A">
      <w:pPr>
        <w:spacing w:after="0" w:line="240" w:lineRule="auto"/>
      </w:pPr>
      <w:r>
        <w:separator/>
      </w:r>
    </w:p>
  </w:footnote>
  <w:footnote w:type="continuationSeparator" w:id="0">
    <w:p w14:paraId="1C260530" w14:textId="77777777" w:rsidR="00286BD3" w:rsidRDefault="00286BD3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B0"/>
    <w:rsid w:val="00025F1A"/>
    <w:rsid w:val="00035630"/>
    <w:rsid w:val="00095ACA"/>
    <w:rsid w:val="000A4268"/>
    <w:rsid w:val="000D4091"/>
    <w:rsid w:val="001179DC"/>
    <w:rsid w:val="00122504"/>
    <w:rsid w:val="00146B08"/>
    <w:rsid w:val="0017309B"/>
    <w:rsid w:val="00196AC9"/>
    <w:rsid w:val="001A60D2"/>
    <w:rsid w:val="001C6CA8"/>
    <w:rsid w:val="002040BA"/>
    <w:rsid w:val="0022067F"/>
    <w:rsid w:val="00272439"/>
    <w:rsid w:val="00286BD3"/>
    <w:rsid w:val="00293CC9"/>
    <w:rsid w:val="002B4D49"/>
    <w:rsid w:val="002D556C"/>
    <w:rsid w:val="002E160D"/>
    <w:rsid w:val="00305A0A"/>
    <w:rsid w:val="003444CB"/>
    <w:rsid w:val="003445F7"/>
    <w:rsid w:val="00357DA2"/>
    <w:rsid w:val="00367F14"/>
    <w:rsid w:val="003A1D93"/>
    <w:rsid w:val="003B0DC6"/>
    <w:rsid w:val="003C6147"/>
    <w:rsid w:val="003D656D"/>
    <w:rsid w:val="00403928"/>
    <w:rsid w:val="004101AA"/>
    <w:rsid w:val="00411E2A"/>
    <w:rsid w:val="004140B9"/>
    <w:rsid w:val="00462980"/>
    <w:rsid w:val="00476DA9"/>
    <w:rsid w:val="004C5E31"/>
    <w:rsid w:val="004D3169"/>
    <w:rsid w:val="004E1A4F"/>
    <w:rsid w:val="0050225D"/>
    <w:rsid w:val="00536CD4"/>
    <w:rsid w:val="0055071D"/>
    <w:rsid w:val="00551EB6"/>
    <w:rsid w:val="00607367"/>
    <w:rsid w:val="00622614"/>
    <w:rsid w:val="006243A0"/>
    <w:rsid w:val="00627B5C"/>
    <w:rsid w:val="006446F9"/>
    <w:rsid w:val="006846E1"/>
    <w:rsid w:val="00690298"/>
    <w:rsid w:val="006A0CD3"/>
    <w:rsid w:val="006A43A0"/>
    <w:rsid w:val="006A5876"/>
    <w:rsid w:val="006B34C9"/>
    <w:rsid w:val="006B59AB"/>
    <w:rsid w:val="006C1060"/>
    <w:rsid w:val="006F4B66"/>
    <w:rsid w:val="00706AE8"/>
    <w:rsid w:val="007C73F4"/>
    <w:rsid w:val="007E31F7"/>
    <w:rsid w:val="007E458A"/>
    <w:rsid w:val="007F55BA"/>
    <w:rsid w:val="00820CD3"/>
    <w:rsid w:val="008361EA"/>
    <w:rsid w:val="008500ED"/>
    <w:rsid w:val="00855874"/>
    <w:rsid w:val="008B59CB"/>
    <w:rsid w:val="008E581C"/>
    <w:rsid w:val="008F777E"/>
    <w:rsid w:val="009037EB"/>
    <w:rsid w:val="00936FE1"/>
    <w:rsid w:val="00937D27"/>
    <w:rsid w:val="00947F17"/>
    <w:rsid w:val="009862D3"/>
    <w:rsid w:val="00993371"/>
    <w:rsid w:val="009C15A7"/>
    <w:rsid w:val="009C4746"/>
    <w:rsid w:val="009D514B"/>
    <w:rsid w:val="009E14EC"/>
    <w:rsid w:val="00A02639"/>
    <w:rsid w:val="00A0437E"/>
    <w:rsid w:val="00A43056"/>
    <w:rsid w:val="00AA3AB0"/>
    <w:rsid w:val="00B358A5"/>
    <w:rsid w:val="00B367EE"/>
    <w:rsid w:val="00B71E90"/>
    <w:rsid w:val="00BA52B6"/>
    <w:rsid w:val="00BC6D2C"/>
    <w:rsid w:val="00BE7B3B"/>
    <w:rsid w:val="00C1266A"/>
    <w:rsid w:val="00C4028F"/>
    <w:rsid w:val="00C717E5"/>
    <w:rsid w:val="00C71CB7"/>
    <w:rsid w:val="00CA4B82"/>
    <w:rsid w:val="00CB7E44"/>
    <w:rsid w:val="00CF036B"/>
    <w:rsid w:val="00CF7553"/>
    <w:rsid w:val="00D12690"/>
    <w:rsid w:val="00D277AD"/>
    <w:rsid w:val="00D44795"/>
    <w:rsid w:val="00D60953"/>
    <w:rsid w:val="00D71549"/>
    <w:rsid w:val="00D74292"/>
    <w:rsid w:val="00D827AF"/>
    <w:rsid w:val="00D91E44"/>
    <w:rsid w:val="00DC707C"/>
    <w:rsid w:val="00DD0DA3"/>
    <w:rsid w:val="00DE27A0"/>
    <w:rsid w:val="00DE63BA"/>
    <w:rsid w:val="00E311C6"/>
    <w:rsid w:val="00E31E4D"/>
    <w:rsid w:val="00E4445A"/>
    <w:rsid w:val="00E64DFC"/>
    <w:rsid w:val="00E66B71"/>
    <w:rsid w:val="00E94FCB"/>
    <w:rsid w:val="00EE1A15"/>
    <w:rsid w:val="00F00D00"/>
    <w:rsid w:val="00F0529E"/>
    <w:rsid w:val="00F07362"/>
    <w:rsid w:val="00F11057"/>
    <w:rsid w:val="00F2017A"/>
    <w:rsid w:val="00F51DFF"/>
    <w:rsid w:val="00FA4436"/>
    <w:rsid w:val="00FB093E"/>
    <w:rsid w:val="00FB7D2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3E6E9-3899-403F-9B75-1CDA8B2B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01</cp:lastModifiedBy>
  <cp:revision>2</cp:revision>
  <dcterms:created xsi:type="dcterms:W3CDTF">2019-12-25T23:55:00Z</dcterms:created>
  <dcterms:modified xsi:type="dcterms:W3CDTF">2019-12-25T23:55:00Z</dcterms:modified>
</cp:coreProperties>
</file>