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DBDE3" w14:textId="0DDAC205" w:rsidR="00382D54" w:rsidRPr="00EC6430" w:rsidRDefault="001D056A" w:rsidP="00B3136C">
      <w:pPr>
        <w:spacing w:after="0" w:line="240" w:lineRule="auto"/>
        <w:ind w:right="-426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Кадастровая палата разъясняет: р</w:t>
      </w:r>
      <w:bookmarkStart w:id="0" w:name="_GoBack"/>
      <w:bookmarkEnd w:id="0"/>
      <w:r w:rsidR="007E1879" w:rsidRPr="001D056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оссияне </w:t>
      </w:r>
      <w:r w:rsidR="00FB1D6E" w:rsidRPr="001D056A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="007E1879" w:rsidRPr="001D056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могут </w:t>
      </w:r>
      <w:r w:rsidR="00EC6430" w:rsidRPr="001D056A">
        <w:rPr>
          <w:rFonts w:eastAsia="Times New Roman" w:cs="Times New Roman"/>
          <w:b/>
          <w:bCs/>
          <w:sz w:val="28"/>
          <w:szCs w:val="28"/>
          <w:lang w:eastAsia="ru-RU"/>
        </w:rPr>
        <w:t>узаконить излишки</w:t>
      </w:r>
      <w:r w:rsidR="00382D54" w:rsidRPr="001D056A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82D54" w:rsidRPr="001D056A">
        <w:rPr>
          <w:rFonts w:eastAsia="Times New Roman" w:cs="Times New Roman"/>
          <w:b/>
          <w:bCs/>
          <w:sz w:val="28"/>
          <w:szCs w:val="28"/>
          <w:lang w:eastAsia="ru-RU"/>
        </w:rPr>
        <w:t>зем</w:t>
      </w:r>
      <w:r w:rsidR="00EC6430" w:rsidRPr="001D056A">
        <w:rPr>
          <w:rFonts w:eastAsia="Times New Roman" w:cs="Times New Roman"/>
          <w:b/>
          <w:bCs/>
          <w:sz w:val="28"/>
          <w:szCs w:val="28"/>
          <w:lang w:eastAsia="ru-RU"/>
        </w:rPr>
        <w:t>ель</w:t>
      </w:r>
      <w:r w:rsidR="00382D54" w:rsidRPr="001D056A">
        <w:rPr>
          <w:rFonts w:eastAsia="Times New Roman" w:cs="Times New Roman"/>
          <w:b/>
          <w:bCs/>
          <w:sz w:val="28"/>
          <w:szCs w:val="28"/>
          <w:lang w:eastAsia="ru-RU"/>
        </w:rPr>
        <w:t>, используемые более 15</w:t>
      </w:r>
      <w:r w:rsidR="00382D54" w:rsidRPr="00EC643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лет </w:t>
      </w:r>
    </w:p>
    <w:p w14:paraId="15496A88" w14:textId="77777777" w:rsidR="00D0762C" w:rsidRDefault="00D0762C" w:rsidP="00B3136C">
      <w:pPr>
        <w:spacing w:after="0" w:line="240" w:lineRule="auto"/>
        <w:ind w:right="-426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CC5CBDF" w14:textId="623D4C50" w:rsidR="0081490A" w:rsidRDefault="0081490A" w:rsidP="00B3136C">
      <w:pPr>
        <w:spacing w:after="0" w:line="240" w:lineRule="auto"/>
        <w:ind w:right="-426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076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16 сентября </w:t>
      </w:r>
      <w:r w:rsidR="00EE5F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2019 года </w:t>
      </w:r>
      <w:r w:rsidRPr="00D0762C">
        <w:rPr>
          <w:rFonts w:eastAsia="Times New Roman" w:cs="Times New Roman"/>
          <w:b/>
          <w:bCs/>
          <w:sz w:val="24"/>
          <w:szCs w:val="24"/>
          <w:lang w:eastAsia="ru-RU"/>
        </w:rPr>
        <w:t>всту</w:t>
      </w:r>
      <w:r w:rsidR="00382D54" w:rsidRPr="00D0762C"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="001D056A">
        <w:rPr>
          <w:rFonts w:eastAsia="Times New Roman" w:cs="Times New Roman"/>
          <w:b/>
          <w:bCs/>
          <w:sz w:val="24"/>
          <w:szCs w:val="24"/>
          <w:lang w:eastAsia="ru-RU"/>
        </w:rPr>
        <w:t>ил</w:t>
      </w:r>
      <w:r w:rsidR="00382D54" w:rsidRPr="00D076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силу</w:t>
      </w:r>
      <w:r w:rsidR="00EE5F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="007E1879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ф</w:t>
        </w:r>
        <w:r w:rsidR="007E1879" w:rsidRPr="00D0762C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едеральный закон</w:t>
        </w:r>
      </w:hyperlink>
      <w:r w:rsidR="000B65B7">
        <w:rPr>
          <w:rStyle w:val="a3"/>
          <w:rFonts w:eastAsia="Times New Roman" w:cs="Times New Roman"/>
          <w:bCs/>
          <w:sz w:val="24"/>
          <w:szCs w:val="24"/>
          <w:lang w:eastAsia="ru-RU"/>
        </w:rPr>
        <w:t xml:space="preserve"> № 150</w:t>
      </w:r>
      <w:r w:rsidR="007E1879">
        <w:rPr>
          <w:rStyle w:val="a3"/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E5FD8">
        <w:rPr>
          <w:rFonts w:eastAsia="Times New Roman" w:cs="Times New Roman"/>
          <w:b/>
          <w:bCs/>
          <w:sz w:val="24"/>
          <w:szCs w:val="24"/>
          <w:lang w:eastAsia="ru-RU"/>
        </w:rPr>
        <w:t>который</w:t>
      </w:r>
      <w:r w:rsidRPr="00D076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382D54" w:rsidRPr="00D0762C">
        <w:rPr>
          <w:rFonts w:eastAsia="Times New Roman" w:cs="Times New Roman"/>
          <w:b/>
          <w:bCs/>
          <w:sz w:val="24"/>
          <w:szCs w:val="24"/>
          <w:lang w:eastAsia="ru-RU"/>
        </w:rPr>
        <w:t>упро</w:t>
      </w:r>
      <w:r w:rsidR="001D056A">
        <w:rPr>
          <w:rFonts w:eastAsia="Times New Roman" w:cs="Times New Roman"/>
          <w:b/>
          <w:bCs/>
          <w:sz w:val="24"/>
          <w:szCs w:val="24"/>
          <w:lang w:eastAsia="ru-RU"/>
        </w:rPr>
        <w:t>стил</w:t>
      </w:r>
      <w:r w:rsidR="00EE5F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процеду</w:t>
      </w:r>
      <w:r w:rsidR="00382D54" w:rsidRPr="00D0762C">
        <w:rPr>
          <w:rFonts w:eastAsia="Times New Roman" w:cs="Times New Roman"/>
          <w:b/>
          <w:bCs/>
          <w:sz w:val="24"/>
          <w:szCs w:val="24"/>
          <w:lang w:eastAsia="ru-RU"/>
        </w:rPr>
        <w:t>ру</w:t>
      </w:r>
      <w:r w:rsidRPr="00D076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проведения комплексных кадастровых работ</w:t>
      </w:r>
      <w:r w:rsidR="00EE5F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</w:t>
      </w:r>
      <w:r w:rsidRPr="00D076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2C692A" w:rsidRPr="00D0762C">
        <w:rPr>
          <w:rFonts w:eastAsia="Times New Roman" w:cs="Times New Roman"/>
          <w:b/>
          <w:bCs/>
          <w:sz w:val="24"/>
          <w:szCs w:val="24"/>
          <w:lang w:eastAsia="ru-RU"/>
        </w:rPr>
        <w:t>устан</w:t>
      </w:r>
      <w:r w:rsidR="001D056A">
        <w:rPr>
          <w:rFonts w:eastAsia="Times New Roman" w:cs="Times New Roman"/>
          <w:b/>
          <w:bCs/>
          <w:sz w:val="24"/>
          <w:szCs w:val="24"/>
          <w:lang w:eastAsia="ru-RU"/>
        </w:rPr>
        <w:t>овил</w:t>
      </w:r>
      <w:r w:rsidR="002C692A" w:rsidRPr="00D076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3A256D4A" w14:textId="77777777" w:rsidR="007E1879" w:rsidRPr="00D0762C" w:rsidRDefault="007E1879" w:rsidP="00B3136C">
      <w:pPr>
        <w:spacing w:after="0" w:line="240" w:lineRule="auto"/>
        <w:ind w:right="-426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E5E3D9F" w14:textId="22157212" w:rsidR="00261397" w:rsidRDefault="00261397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  <w:r w:rsidRPr="00D0762C">
        <w:rPr>
          <w:rFonts w:eastAsia="Times New Roman" w:cs="Times New Roman"/>
          <w:bCs/>
          <w:sz w:val="24"/>
          <w:szCs w:val="24"/>
          <w:lang w:eastAsia="ru-RU"/>
        </w:rPr>
        <w:t>Сбор и анализ данных в ходе компле</w:t>
      </w:r>
      <w:r w:rsidR="00382D54" w:rsidRPr="00D0762C">
        <w:rPr>
          <w:rFonts w:eastAsia="Times New Roman" w:cs="Times New Roman"/>
          <w:bCs/>
          <w:sz w:val="24"/>
          <w:szCs w:val="24"/>
          <w:lang w:eastAsia="ru-RU"/>
        </w:rPr>
        <w:t>ксных кадастровых работ</w:t>
      </w:r>
      <w:r w:rsidR="00FB1D6E">
        <w:rPr>
          <w:rFonts w:eastAsia="Times New Roman" w:cs="Times New Roman"/>
          <w:bCs/>
          <w:sz w:val="24"/>
          <w:szCs w:val="24"/>
          <w:lang w:eastAsia="ru-RU"/>
        </w:rPr>
        <w:t xml:space="preserve"> (ККР)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382D54" w:rsidRPr="00D0762C">
        <w:rPr>
          <w:rFonts w:eastAsia="Times New Roman" w:cs="Times New Roman"/>
          <w:bCs/>
          <w:sz w:val="24"/>
          <w:szCs w:val="24"/>
          <w:lang w:eastAsia="ru-RU"/>
        </w:rPr>
        <w:t>позволяю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т выявить и устранить </w:t>
      </w:r>
      <w:r w:rsidR="007E1879">
        <w:rPr>
          <w:rFonts w:eastAsia="Times New Roman" w:cs="Times New Roman"/>
          <w:bCs/>
          <w:sz w:val="24"/>
          <w:szCs w:val="24"/>
          <w:lang w:eastAsia="ru-RU"/>
        </w:rPr>
        <w:t>факты п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>ересечения границ</w:t>
      </w:r>
      <w:r w:rsidR="00073788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7E1879">
        <w:rPr>
          <w:rFonts w:eastAsia="Times New Roman" w:cs="Times New Roman"/>
          <w:bCs/>
          <w:sz w:val="24"/>
          <w:szCs w:val="24"/>
          <w:lang w:eastAsia="ru-RU"/>
        </w:rPr>
        <w:t xml:space="preserve">случаи </w:t>
      </w:r>
      <w:proofErr w:type="spellStart"/>
      <w:r w:rsidR="00417DA7" w:rsidRPr="00D0762C">
        <w:rPr>
          <w:rFonts w:eastAsia="Times New Roman" w:cs="Times New Roman"/>
          <w:bCs/>
          <w:sz w:val="24"/>
          <w:szCs w:val="24"/>
          <w:lang w:eastAsia="ru-RU"/>
        </w:rPr>
        <w:t>самозахвата</w:t>
      </w:r>
      <w:proofErr w:type="spellEnd"/>
      <w:r w:rsidR="00382D54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земель,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а также реестровые ошибки</w:t>
      </w:r>
      <w:r w:rsidR="00382D54" w:rsidRPr="00D0762C">
        <w:rPr>
          <w:rFonts w:eastAsia="Times New Roman" w:cs="Times New Roman"/>
          <w:bCs/>
          <w:sz w:val="24"/>
          <w:szCs w:val="24"/>
          <w:lang w:eastAsia="ru-RU"/>
        </w:rPr>
        <w:t>. Последнее – наиболее распространенная причина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</w:t>
      </w:r>
      <w:r w:rsidR="007E1879">
        <w:rPr>
          <w:rFonts w:eastAsia="Times New Roman" w:cs="Times New Roman"/>
          <w:bCs/>
          <w:sz w:val="24"/>
          <w:szCs w:val="24"/>
          <w:lang w:eastAsia="ru-RU"/>
        </w:rPr>
        <w:t xml:space="preserve">льством. По мнению специалистов </w:t>
      </w:r>
      <w:r w:rsidR="001A55A4">
        <w:rPr>
          <w:rFonts w:eastAsia="Times New Roman" w:cs="Times New Roman"/>
          <w:bCs/>
          <w:sz w:val="24"/>
          <w:szCs w:val="24"/>
          <w:lang w:eastAsia="ru-RU"/>
        </w:rPr>
        <w:t xml:space="preserve">федеральной </w:t>
      </w:r>
      <w:r w:rsidR="00D0762C" w:rsidRPr="001A55A4">
        <w:rPr>
          <w:rFonts w:eastAsia="Times New Roman" w:cs="Times New Roman"/>
          <w:bCs/>
          <w:sz w:val="24"/>
          <w:szCs w:val="24"/>
          <w:lang w:eastAsia="ru-RU"/>
        </w:rPr>
        <w:t>К</w:t>
      </w:r>
      <w:r w:rsidRPr="001A55A4">
        <w:rPr>
          <w:rFonts w:eastAsia="Times New Roman" w:cs="Times New Roman"/>
          <w:bCs/>
          <w:sz w:val="24"/>
          <w:szCs w:val="24"/>
          <w:lang w:eastAsia="ru-RU"/>
        </w:rPr>
        <w:t>адастровой палаты,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упрощение процедуры проведения комплексных кадастровых работ в целом благотворно скажется на положении собственников земельных участков. </w:t>
      </w:r>
      <w:r w:rsidR="00FB1D6E">
        <w:rPr>
          <w:rFonts w:eastAsia="Times New Roman" w:cs="Times New Roman"/>
          <w:bCs/>
          <w:sz w:val="24"/>
          <w:szCs w:val="24"/>
          <w:lang w:eastAsia="ru-RU"/>
        </w:rPr>
        <w:br/>
      </w:r>
    </w:p>
    <w:p w14:paraId="0CAA0932" w14:textId="5350E0A8" w:rsidR="00FB1D6E" w:rsidRDefault="002C34FC" w:rsidP="00B3136C">
      <w:pPr>
        <w:spacing w:after="0" w:line="240" w:lineRule="auto"/>
        <w:ind w:right="-426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="00FB1D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итогам ККР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владельцы участков вправе</w:t>
      </w:r>
      <w:r w:rsidR="00FB1D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оф</w:t>
      </w:r>
      <w:r w:rsidR="00FB1D6E" w:rsidRPr="00FB1D6E">
        <w:rPr>
          <w:rFonts w:eastAsia="Times New Roman" w:cs="Times New Roman"/>
          <w:b/>
          <w:bCs/>
          <w:sz w:val="24"/>
          <w:szCs w:val="24"/>
          <w:lang w:eastAsia="ru-RU"/>
        </w:rPr>
        <w:t>ормить в собственность излишки земель</w:t>
      </w:r>
    </w:p>
    <w:p w14:paraId="2163AB62" w14:textId="77777777" w:rsidR="001A55A4" w:rsidRPr="00FB1D6E" w:rsidRDefault="001A55A4" w:rsidP="00B3136C">
      <w:pPr>
        <w:spacing w:after="0" w:line="240" w:lineRule="auto"/>
        <w:ind w:right="-426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89BBD9F" w14:textId="265C6D13" w:rsidR="00F7186A" w:rsidRPr="00D0762C" w:rsidRDefault="001A55A4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Новый закон</w:t>
      </w:r>
      <w:r w:rsidR="00CF2ED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F7819" w:rsidRPr="00D0762C">
        <w:rPr>
          <w:rFonts w:eastAsia="Times New Roman" w:cs="Times New Roman"/>
          <w:bCs/>
          <w:sz w:val="24"/>
          <w:szCs w:val="24"/>
          <w:lang w:eastAsia="ru-RU"/>
        </w:rPr>
        <w:t>предоставляет возможность гражданам</w:t>
      </w:r>
      <w:r w:rsidR="00CF2EDB" w:rsidRPr="00CF2ED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F2EDB" w:rsidRPr="00D0762C">
        <w:rPr>
          <w:rFonts w:eastAsia="Times New Roman" w:cs="Times New Roman"/>
          <w:bCs/>
          <w:sz w:val="24"/>
          <w:szCs w:val="24"/>
          <w:lang w:eastAsia="ru-RU"/>
        </w:rPr>
        <w:t>в рамках проведения комплексных кадастровых работ</w:t>
      </w:r>
      <w:r w:rsidR="00AF7819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узаконить </w:t>
      </w:r>
      <w:r w:rsidR="002C692A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фактически используемые </w:t>
      </w:r>
      <w:r w:rsidR="00CA2E34" w:rsidRPr="00D0762C">
        <w:rPr>
          <w:rFonts w:eastAsia="Times New Roman" w:cs="Times New Roman"/>
          <w:bCs/>
          <w:sz w:val="24"/>
          <w:szCs w:val="24"/>
          <w:lang w:eastAsia="ru-RU"/>
        </w:rPr>
        <w:t>земельны</w:t>
      </w:r>
      <w:r w:rsidR="00874573" w:rsidRPr="00D0762C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="00CA2E34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участки</w:t>
      </w:r>
      <w:r w:rsidR="00AF7819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, если их площадь превышает </w:t>
      </w:r>
      <w:r w:rsidR="00CA2E34" w:rsidRPr="00D0762C">
        <w:rPr>
          <w:rFonts w:eastAsia="Times New Roman" w:cs="Times New Roman"/>
          <w:bCs/>
          <w:sz w:val="24"/>
          <w:szCs w:val="24"/>
          <w:lang w:eastAsia="ru-RU"/>
        </w:rPr>
        <w:t>площадь, указанн</w:t>
      </w:r>
      <w:r w:rsidR="005A0931" w:rsidRPr="00D0762C">
        <w:rPr>
          <w:rFonts w:eastAsia="Times New Roman" w:cs="Times New Roman"/>
          <w:bCs/>
          <w:sz w:val="24"/>
          <w:szCs w:val="24"/>
          <w:lang w:eastAsia="ru-RU"/>
        </w:rPr>
        <w:t>ую</w:t>
      </w:r>
      <w:r w:rsidR="00CA2E34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F7819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в ЕГРН. </w:t>
      </w:r>
      <w:r w:rsidR="00CF2EDB">
        <w:rPr>
          <w:rFonts w:eastAsia="Times New Roman" w:cs="Times New Roman"/>
          <w:bCs/>
          <w:sz w:val="24"/>
          <w:szCs w:val="24"/>
          <w:lang w:eastAsia="ru-RU"/>
        </w:rPr>
        <w:t xml:space="preserve">При этом должны быть соблюдены важные правила: </w:t>
      </w:r>
      <w:r w:rsidR="00AF7819" w:rsidRPr="00D0762C">
        <w:rPr>
          <w:rFonts w:eastAsia="Times New Roman" w:cs="Times New Roman"/>
          <w:bCs/>
          <w:sz w:val="24"/>
          <w:szCs w:val="24"/>
          <w:lang w:eastAsia="ru-RU"/>
        </w:rPr>
        <w:t>«лишние» метры</w:t>
      </w:r>
      <w:r w:rsidR="00CF2EDB">
        <w:rPr>
          <w:rFonts w:eastAsia="Times New Roman" w:cs="Times New Roman"/>
          <w:bCs/>
          <w:sz w:val="24"/>
          <w:szCs w:val="24"/>
          <w:lang w:eastAsia="ru-RU"/>
        </w:rPr>
        <w:t xml:space="preserve"> можно оформить в собственность</w:t>
      </w:r>
      <w:r w:rsidR="00AF7819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A2E34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лишь </w:t>
      </w:r>
      <w:r w:rsidR="00AF7819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в том случае, если </w:t>
      </w:r>
      <w:r w:rsidR="002C692A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участок используется </w:t>
      </w:r>
      <w:r w:rsidR="00CA2E34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="00CF2EDB">
        <w:rPr>
          <w:rFonts w:eastAsia="Times New Roman" w:cs="Times New Roman"/>
          <w:bCs/>
          <w:sz w:val="24"/>
          <w:szCs w:val="24"/>
          <w:lang w:eastAsia="ru-RU"/>
        </w:rPr>
        <w:t xml:space="preserve">установленных </w:t>
      </w:r>
      <w:r w:rsidR="00CA2E34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границах </w:t>
      </w:r>
      <w:r w:rsidR="002C692A" w:rsidRPr="00D0762C">
        <w:rPr>
          <w:rFonts w:eastAsia="Times New Roman" w:cs="Times New Roman"/>
          <w:bCs/>
          <w:sz w:val="24"/>
          <w:szCs w:val="24"/>
          <w:lang w:eastAsia="ru-RU"/>
        </w:rPr>
        <w:t>более 15 лет, на него нет посягательств со стороны сос</w:t>
      </w:r>
      <w:r w:rsidR="00AF7819" w:rsidRPr="00D0762C">
        <w:rPr>
          <w:rFonts w:eastAsia="Times New Roman" w:cs="Times New Roman"/>
          <w:bCs/>
          <w:sz w:val="24"/>
          <w:szCs w:val="24"/>
          <w:lang w:eastAsia="ru-RU"/>
        </w:rPr>
        <w:t>едей и претензий органов власти. Кроме того,</w:t>
      </w:r>
      <w:r w:rsidR="002C692A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площадь такого «</w:t>
      </w:r>
      <w:r w:rsidR="00CA2E34" w:rsidRPr="00D0762C">
        <w:rPr>
          <w:rFonts w:eastAsia="Times New Roman" w:cs="Times New Roman"/>
          <w:bCs/>
          <w:sz w:val="24"/>
          <w:szCs w:val="24"/>
          <w:lang w:eastAsia="ru-RU"/>
        </w:rPr>
        <w:t>увеличения</w:t>
      </w:r>
      <w:r w:rsidR="002C692A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» </w:t>
      </w:r>
      <w:r w:rsidR="00623285">
        <w:rPr>
          <w:rFonts w:eastAsia="Times New Roman" w:cs="Times New Roman"/>
          <w:bCs/>
          <w:sz w:val="24"/>
          <w:szCs w:val="24"/>
          <w:lang w:eastAsia="ru-RU"/>
        </w:rPr>
        <w:t xml:space="preserve">не может </w:t>
      </w:r>
      <w:r w:rsidR="002C692A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быть больше предельного минимального размера участка, установленного местной администрацией, а в случае если 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 xml:space="preserve">ею </w:t>
      </w:r>
      <w:r w:rsidR="002C692A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такой </w:t>
      </w:r>
      <w:r w:rsidR="00CA2E34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минимальный размер </w:t>
      </w:r>
      <w:r w:rsidR="002C692A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не 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>уточнён</w:t>
      </w:r>
      <w:r w:rsidR="002C692A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– не более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A2E34" w:rsidRPr="00D0762C">
        <w:rPr>
          <w:rFonts w:eastAsia="Times New Roman" w:cs="Times New Roman"/>
          <w:bCs/>
          <w:sz w:val="24"/>
          <w:szCs w:val="24"/>
          <w:lang w:eastAsia="ru-RU"/>
        </w:rPr>
        <w:t>чем на</w:t>
      </w:r>
      <w:r w:rsidR="002C692A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10% от площади, указанной в ЕГРН</w:t>
      </w:r>
      <w:r w:rsidR="00F7186A" w:rsidRPr="00D0762C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69463979" w14:textId="77777777" w:rsidR="00D0762C" w:rsidRDefault="00D0762C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</w:p>
    <w:p w14:paraId="54CCB6F1" w14:textId="41FA3495" w:rsidR="00261397" w:rsidRDefault="009015FD" w:rsidP="00B3136C">
      <w:pPr>
        <w:spacing w:after="0" w:line="240" w:lineRule="auto"/>
        <w:ind w:right="-426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0762C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5A22B8" w:rsidRPr="00D0762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У граждан есть возможность </w:t>
      </w:r>
      <w:r w:rsidRPr="00D0762C">
        <w:rPr>
          <w:rFonts w:eastAsia="Times New Roman" w:cs="Times New Roman"/>
          <w:bCs/>
          <w:i/>
          <w:sz w:val="24"/>
          <w:szCs w:val="24"/>
          <w:lang w:eastAsia="ru-RU"/>
        </w:rPr>
        <w:t>официально оформить используемые участки, а соответственно</w:t>
      </w:r>
      <w:r w:rsidR="00193C4E" w:rsidRPr="00D0762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, </w:t>
      </w:r>
      <w:r w:rsidRPr="00D0762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впоследствии ими распоряжаться.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 w:rsidRPr="00D0762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земельного участка </w:t>
      </w:r>
      <w:r w:rsidRPr="00D0762C">
        <w:rPr>
          <w:rFonts w:eastAsia="Times New Roman" w:cs="Times New Roman"/>
          <w:bCs/>
          <w:i/>
          <w:sz w:val="24"/>
          <w:szCs w:val="24"/>
          <w:lang w:eastAsia="ru-RU"/>
        </w:rPr>
        <w:t>больше, чем предусмотрено данными в ЕГРН, при соблюдении всех критериев разницу можно будет узаконить. Но важно – к поправкам нельзя относиться</w:t>
      </w:r>
      <w:r w:rsidR="00D0762C">
        <w:rPr>
          <w:rFonts w:eastAsia="Times New Roman" w:cs="Times New Roman"/>
          <w:bCs/>
          <w:i/>
          <w:sz w:val="24"/>
          <w:szCs w:val="24"/>
          <w:lang w:eastAsia="ru-RU"/>
        </w:rPr>
        <w:t>,</w:t>
      </w:r>
      <w:r w:rsidRPr="00D0762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как к возможности быстро увеличить </w:t>
      </w:r>
      <w:r w:rsidR="00287EAD" w:rsidRPr="00D0762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площадь </w:t>
      </w:r>
      <w:r w:rsidRPr="00D0762C">
        <w:rPr>
          <w:rFonts w:eastAsia="Times New Roman" w:cs="Times New Roman"/>
          <w:bCs/>
          <w:i/>
          <w:sz w:val="24"/>
          <w:szCs w:val="24"/>
          <w:lang w:eastAsia="ru-RU"/>
        </w:rPr>
        <w:t>свои</w:t>
      </w:r>
      <w:r w:rsidR="00287EAD" w:rsidRPr="00D0762C">
        <w:rPr>
          <w:rFonts w:eastAsia="Times New Roman" w:cs="Times New Roman"/>
          <w:bCs/>
          <w:i/>
          <w:sz w:val="24"/>
          <w:szCs w:val="24"/>
          <w:lang w:eastAsia="ru-RU"/>
        </w:rPr>
        <w:t>х</w:t>
      </w:r>
      <w:r w:rsidRPr="00D0762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2D0397" w:rsidRPr="00D0762C">
        <w:rPr>
          <w:rFonts w:eastAsia="Times New Roman" w:cs="Times New Roman"/>
          <w:bCs/>
          <w:i/>
          <w:sz w:val="24"/>
          <w:szCs w:val="24"/>
          <w:lang w:eastAsia="ru-RU"/>
        </w:rPr>
        <w:t>земельны</w:t>
      </w:r>
      <w:r w:rsidR="00287EAD" w:rsidRPr="00D0762C">
        <w:rPr>
          <w:rFonts w:eastAsia="Times New Roman" w:cs="Times New Roman"/>
          <w:bCs/>
          <w:i/>
          <w:sz w:val="24"/>
          <w:szCs w:val="24"/>
          <w:lang w:eastAsia="ru-RU"/>
        </w:rPr>
        <w:t>х</w:t>
      </w:r>
      <w:r w:rsidR="002D0397" w:rsidRPr="00D0762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участк</w:t>
      </w:r>
      <w:r w:rsidR="00287EAD" w:rsidRPr="00D0762C">
        <w:rPr>
          <w:rFonts w:eastAsia="Times New Roman" w:cs="Times New Roman"/>
          <w:bCs/>
          <w:i/>
          <w:sz w:val="24"/>
          <w:szCs w:val="24"/>
          <w:lang w:eastAsia="ru-RU"/>
        </w:rPr>
        <w:t>ов</w:t>
      </w:r>
      <w:r w:rsidRPr="00D0762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. Закон направлен </w:t>
      </w:r>
      <w:r w:rsidR="00261397" w:rsidRPr="00D0762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на </w:t>
      </w:r>
      <w:r w:rsidRPr="00D0762C">
        <w:rPr>
          <w:rFonts w:eastAsia="Times New Roman" w:cs="Times New Roman"/>
          <w:bCs/>
          <w:i/>
          <w:sz w:val="24"/>
          <w:szCs w:val="24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 w:rsidRPr="00D0762C">
        <w:rPr>
          <w:rFonts w:eastAsia="Times New Roman" w:cs="Times New Roman"/>
          <w:bCs/>
          <w:sz w:val="24"/>
          <w:szCs w:val="24"/>
          <w:lang w:eastAsia="ru-RU"/>
        </w:rPr>
        <w:t>», –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F3BFA">
        <w:rPr>
          <w:rFonts w:eastAsia="Times New Roman" w:cs="Times New Roman"/>
          <w:bCs/>
          <w:sz w:val="24"/>
          <w:szCs w:val="24"/>
          <w:lang w:eastAsia="ru-RU"/>
        </w:rPr>
        <w:t>поясняет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D076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замглавы </w:t>
      </w:r>
      <w:r w:rsidR="00D0762C">
        <w:rPr>
          <w:rFonts w:eastAsia="Times New Roman" w:cs="Times New Roman"/>
          <w:b/>
          <w:bCs/>
          <w:sz w:val="24"/>
          <w:szCs w:val="24"/>
          <w:lang w:eastAsia="ru-RU"/>
        </w:rPr>
        <w:t>ф</w:t>
      </w:r>
      <w:r w:rsidRPr="00D076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едеральной </w:t>
      </w:r>
      <w:r w:rsidR="00D0762C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r w:rsidRPr="00D0762C">
        <w:rPr>
          <w:rFonts w:eastAsia="Times New Roman" w:cs="Times New Roman"/>
          <w:b/>
          <w:bCs/>
          <w:sz w:val="24"/>
          <w:szCs w:val="24"/>
          <w:lang w:eastAsia="ru-RU"/>
        </w:rPr>
        <w:t>адас</w:t>
      </w:r>
      <w:r w:rsidR="00261397" w:rsidRPr="00D076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тровой палаты Марина Семенова. </w:t>
      </w:r>
      <w:r w:rsidR="00FB1D6E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="00FB1D6E">
        <w:rPr>
          <w:rFonts w:eastAsia="Times New Roman" w:cs="Times New Roman"/>
          <w:b/>
          <w:bCs/>
          <w:sz w:val="24"/>
          <w:szCs w:val="24"/>
          <w:lang w:eastAsia="ru-RU"/>
        </w:rPr>
        <w:br/>
        <w:t>Закон упростил порядок проведения ККР</w:t>
      </w:r>
    </w:p>
    <w:p w14:paraId="07B299E9" w14:textId="77777777" w:rsidR="001A55A4" w:rsidRPr="00D0762C" w:rsidRDefault="001A55A4" w:rsidP="00B3136C">
      <w:pPr>
        <w:spacing w:after="0" w:line="240" w:lineRule="auto"/>
        <w:ind w:right="-426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A769A1A" w14:textId="16210441" w:rsidR="00437602" w:rsidRPr="00D0762C" w:rsidRDefault="00437602" w:rsidP="00B3136C">
      <w:pPr>
        <w:spacing w:after="0" w:line="240" w:lineRule="auto"/>
        <w:ind w:right="-426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0762C">
        <w:rPr>
          <w:rFonts w:eastAsia="Times New Roman" w:cs="Times New Roman"/>
          <w:bCs/>
          <w:sz w:val="24"/>
          <w:szCs w:val="24"/>
          <w:lang w:eastAsia="ru-RU"/>
        </w:rPr>
        <w:t>К</w:t>
      </w:r>
      <w:r w:rsidR="00287DD1" w:rsidRPr="00D0762C">
        <w:rPr>
          <w:rFonts w:eastAsia="Times New Roman" w:cs="Times New Roman"/>
          <w:bCs/>
          <w:sz w:val="24"/>
          <w:szCs w:val="24"/>
          <w:lang w:eastAsia="ru-RU"/>
        </w:rPr>
        <w:t>омплексные к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>адастровые работы</w:t>
      </w:r>
      <w:r w:rsidR="00FB1D6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45CEA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</w:t>
      </w:r>
      <w:r w:rsidR="005A22B8" w:rsidRPr="00D0762C">
        <w:rPr>
          <w:rFonts w:eastAsia="Times New Roman" w:cs="Times New Roman"/>
          <w:bCs/>
          <w:sz w:val="24"/>
          <w:szCs w:val="24"/>
          <w:lang w:eastAsia="ru-RU"/>
        </w:rPr>
        <w:t>з</w:t>
      </w:r>
      <w:r w:rsidR="00845CEA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даний, сооружений (за исключением линейных объектов), а также объектов незавершенного строительства. 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Такие работы проводятся </w:t>
      </w:r>
      <w:r w:rsidR="00193C4E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за счет бюджета 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 w:rsidRPr="00D0762C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93C4E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14:paraId="65058D5B" w14:textId="77777777" w:rsidR="00D0762C" w:rsidRDefault="00D0762C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</w:p>
    <w:p w14:paraId="300BB00D" w14:textId="61BCF9DF" w:rsidR="00287DD1" w:rsidRPr="00D0762C" w:rsidRDefault="00261397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  <w:r w:rsidRPr="00D0762C">
        <w:rPr>
          <w:rFonts w:eastAsia="Times New Roman" w:cs="Times New Roman"/>
          <w:bCs/>
          <w:sz w:val="24"/>
          <w:szCs w:val="24"/>
          <w:lang w:eastAsia="ru-RU"/>
        </w:rPr>
        <w:t>Кадастровые работы</w:t>
      </w:r>
      <w:r w:rsidR="00287DD1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 xml:space="preserve"> тому же </w:t>
      </w:r>
      <w:r w:rsidR="00287DD1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они нужны для корректного представления земельных участков, на которых расположены </w:t>
      </w:r>
      <w:r w:rsidR="00976333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здания, </w:t>
      </w:r>
      <w:r w:rsidR="00287DD1" w:rsidRPr="00D0762C">
        <w:rPr>
          <w:rFonts w:eastAsia="Times New Roman" w:cs="Times New Roman"/>
          <w:bCs/>
          <w:sz w:val="24"/>
          <w:szCs w:val="24"/>
          <w:lang w:eastAsia="ru-RU"/>
        </w:rPr>
        <w:t>а также для исправления реестровых ошибок. К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>КР н</w:t>
      </w:r>
      <w:r w:rsidR="00287DD1" w:rsidRPr="00D0762C">
        <w:rPr>
          <w:rFonts w:eastAsia="Times New Roman" w:cs="Times New Roman"/>
          <w:bCs/>
          <w:sz w:val="24"/>
          <w:szCs w:val="24"/>
          <w:lang w:eastAsia="ru-RU"/>
        </w:rPr>
        <w:t>е проводятся в отношении линейных объектов</w:t>
      </w:r>
      <w:r w:rsidR="00A410FF" w:rsidRPr="00D0762C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287DD1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14:paraId="01244E55" w14:textId="77777777" w:rsidR="007E1879" w:rsidRDefault="007E1879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</w:p>
    <w:p w14:paraId="2EF713FB" w14:textId="431A5610" w:rsidR="00437602" w:rsidRDefault="00437602" w:rsidP="00B3136C">
      <w:pPr>
        <w:spacing w:after="0" w:line="240" w:lineRule="auto"/>
        <w:ind w:right="-426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0762C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Информация о </w:t>
      </w:r>
      <w:r w:rsidR="00A410FF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проведении таких работ 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>публикуется в открытых источниках, в том числе на сайтах органов гос</w:t>
      </w:r>
      <w:r w:rsidR="007E1879">
        <w:rPr>
          <w:rFonts w:eastAsia="Times New Roman" w:cs="Times New Roman"/>
          <w:bCs/>
          <w:sz w:val="24"/>
          <w:szCs w:val="24"/>
          <w:lang w:eastAsia="ru-RU"/>
        </w:rPr>
        <w:t xml:space="preserve">ударственной 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>власти или местного самоуправления, в течение 10 дней с</w:t>
      </w:r>
      <w:r w:rsidR="00287EAD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о дня заключения контракта на выполнение 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>ККР</w:t>
      </w:r>
      <w:r w:rsidR="00287EAD" w:rsidRPr="00D0762C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Кроме того, о </w:t>
      </w:r>
      <w:r w:rsidR="00A410FF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начале проведения 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работ </w:t>
      </w:r>
      <w:r w:rsidR="00193C4E" w:rsidRPr="00D0762C">
        <w:rPr>
          <w:rFonts w:eastAsia="Times New Roman" w:cs="Times New Roman"/>
          <w:bCs/>
          <w:sz w:val="24"/>
          <w:szCs w:val="24"/>
          <w:lang w:eastAsia="ru-RU"/>
        </w:rPr>
        <w:t>в конкретном кадастровом квартале</w:t>
      </w:r>
      <w:r w:rsidR="007D71C2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193C4E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где </w:t>
      </w:r>
      <w:r w:rsidR="007D71C2" w:rsidRPr="00D0762C">
        <w:rPr>
          <w:rFonts w:eastAsia="Times New Roman" w:cs="Times New Roman"/>
          <w:bCs/>
          <w:sz w:val="24"/>
          <w:szCs w:val="24"/>
          <w:lang w:eastAsia="ru-RU"/>
        </w:rPr>
        <w:t>расположен объект,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правообладателя должен известить непосредственный исполнитель работ – кадастровый инженер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 xml:space="preserve">. Сделать это он обязан 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по электронной или обычной почте </w:t>
      </w:r>
      <w:r w:rsidR="00193C4E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при наличии 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>данн</w:t>
      </w:r>
      <w:r w:rsidR="008B11E7">
        <w:rPr>
          <w:rFonts w:eastAsia="Times New Roman" w:cs="Times New Roman"/>
          <w:bCs/>
          <w:sz w:val="24"/>
          <w:szCs w:val="24"/>
          <w:lang w:eastAsia="ru-RU"/>
        </w:rPr>
        <w:t>ой информации</w:t>
      </w:r>
      <w:r w:rsidR="00287EAD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>в реестре недвижимости.</w:t>
      </w:r>
      <w:r w:rsidR="00FB1D6E">
        <w:rPr>
          <w:rFonts w:eastAsia="Times New Roman" w:cs="Times New Roman"/>
          <w:bCs/>
          <w:sz w:val="24"/>
          <w:szCs w:val="24"/>
          <w:lang w:eastAsia="ru-RU"/>
        </w:rPr>
        <w:br/>
      </w:r>
      <w:r w:rsidR="00FB1D6E">
        <w:rPr>
          <w:rFonts w:eastAsia="Times New Roman" w:cs="Times New Roman"/>
          <w:bCs/>
          <w:sz w:val="24"/>
          <w:szCs w:val="24"/>
          <w:lang w:eastAsia="ru-RU"/>
        </w:rPr>
        <w:br/>
      </w:r>
      <w:r w:rsidR="00FB1D6E" w:rsidRPr="00FB1D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ККР помогают </w:t>
      </w:r>
      <w:r w:rsidR="006F3BFA">
        <w:rPr>
          <w:rFonts w:eastAsia="Times New Roman" w:cs="Times New Roman"/>
          <w:b/>
          <w:bCs/>
          <w:sz w:val="24"/>
          <w:szCs w:val="24"/>
          <w:lang w:eastAsia="ru-RU"/>
        </w:rPr>
        <w:t>предупредить земельные споры и</w:t>
      </w:r>
      <w:r w:rsidR="002C34F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сэкономить средства</w:t>
      </w:r>
      <w:r w:rsidR="006F3BF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собственников</w:t>
      </w:r>
    </w:p>
    <w:p w14:paraId="69C721CF" w14:textId="77777777" w:rsidR="001A55A4" w:rsidRPr="00D0762C" w:rsidRDefault="001A55A4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</w:p>
    <w:p w14:paraId="5302A1A0" w14:textId="6A4C640C" w:rsidR="00437602" w:rsidRPr="00D0762C" w:rsidRDefault="00261397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Как отмечает </w:t>
      </w:r>
      <w:r w:rsidRPr="00D076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замглавы </w:t>
      </w:r>
      <w:r w:rsidR="00FB1D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федеральной </w:t>
      </w:r>
      <w:r w:rsidRPr="00D0762C">
        <w:rPr>
          <w:rFonts w:eastAsia="Times New Roman" w:cs="Times New Roman"/>
          <w:b/>
          <w:bCs/>
          <w:sz w:val="24"/>
          <w:szCs w:val="24"/>
          <w:lang w:eastAsia="ru-RU"/>
        </w:rPr>
        <w:t>Кадастровой палаты Марина Семенова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>, п</w:t>
      </w:r>
      <w:r w:rsidR="00437602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осле внесения </w:t>
      </w:r>
      <w:r w:rsidRPr="00D0762C">
        <w:rPr>
          <w:rFonts w:eastAsia="Times New Roman" w:cs="Times New Roman"/>
          <w:bCs/>
          <w:sz w:val="24"/>
          <w:szCs w:val="24"/>
          <w:lang w:eastAsia="ru-RU"/>
        </w:rPr>
        <w:t>в ЕГРН</w:t>
      </w:r>
      <w:r w:rsidR="00A410FF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сведений о земельных участках и местоположении зданий, сооружений, объектов незавершенного строительства</w:t>
      </w:r>
      <w:r w:rsidR="00437602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, полученных в результате проведения </w:t>
      </w:r>
      <w:r w:rsidR="00A410FF" w:rsidRPr="00D0762C">
        <w:rPr>
          <w:rFonts w:eastAsia="Times New Roman" w:cs="Times New Roman"/>
          <w:bCs/>
          <w:sz w:val="24"/>
          <w:szCs w:val="24"/>
          <w:lang w:eastAsia="ru-RU"/>
        </w:rPr>
        <w:t>комплексных кадастровых работ</w:t>
      </w:r>
      <w:r w:rsidR="00437602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, у правообладателей </w:t>
      </w:r>
      <w:r w:rsidR="00A410FF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таких объектов недвижимого имущества </w:t>
      </w:r>
      <w:r w:rsidR="00437602" w:rsidRPr="00D0762C">
        <w:rPr>
          <w:rFonts w:eastAsia="Times New Roman" w:cs="Times New Roman"/>
          <w:bCs/>
          <w:sz w:val="24"/>
          <w:szCs w:val="24"/>
          <w:lang w:eastAsia="ru-RU"/>
        </w:rPr>
        <w:t>отпадает необходимость проводить кадастровые работы за свой счет.</w:t>
      </w:r>
      <w:r w:rsidR="00A410FF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К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 xml:space="preserve">КР </w:t>
      </w:r>
      <w:r w:rsidR="001515C9">
        <w:rPr>
          <w:rFonts w:eastAsia="Times New Roman" w:cs="Times New Roman"/>
          <w:bCs/>
          <w:sz w:val="24"/>
          <w:szCs w:val="24"/>
          <w:lang w:eastAsia="ru-RU"/>
        </w:rPr>
        <w:t>выполняются</w:t>
      </w:r>
      <w:r w:rsidR="00A410FF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на </w:t>
      </w:r>
      <w:r w:rsidR="006D0593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бюджетные </w:t>
      </w:r>
      <w:r w:rsidR="00A410FF" w:rsidRPr="00D0762C">
        <w:rPr>
          <w:rFonts w:eastAsia="Times New Roman" w:cs="Times New Roman"/>
          <w:bCs/>
          <w:sz w:val="24"/>
          <w:szCs w:val="24"/>
          <w:lang w:eastAsia="ru-RU"/>
        </w:rPr>
        <w:t>средства.</w:t>
      </w:r>
    </w:p>
    <w:p w14:paraId="037AEE5D" w14:textId="77777777" w:rsidR="00D0762C" w:rsidRDefault="00D0762C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</w:p>
    <w:p w14:paraId="64D9ED89" w14:textId="1EB3D76A" w:rsidR="00B52411" w:rsidRPr="00D0762C" w:rsidRDefault="00437602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  <w:r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Помимо этого, </w:t>
      </w:r>
      <w:r w:rsidR="00A410FF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с вступлением в силу 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="00A410FF" w:rsidRPr="00D0762C">
        <w:rPr>
          <w:rFonts w:eastAsia="Times New Roman" w:cs="Times New Roman"/>
          <w:bCs/>
          <w:sz w:val="24"/>
          <w:szCs w:val="24"/>
          <w:lang w:eastAsia="ru-RU"/>
        </w:rPr>
        <w:t>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5A22B8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Согласно 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>закону</w:t>
      </w:r>
      <w:r w:rsidR="005A22B8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, заказчики ККР </w:t>
      </w:r>
      <w:r w:rsidR="007D71C2" w:rsidRPr="00D0762C">
        <w:rPr>
          <w:rFonts w:eastAsia="Times New Roman" w:cs="Times New Roman"/>
          <w:bCs/>
          <w:sz w:val="24"/>
          <w:szCs w:val="24"/>
          <w:lang w:eastAsia="ru-RU"/>
        </w:rPr>
        <w:t>вправе использовать технические паспорта</w:t>
      </w:r>
      <w:r w:rsidR="005A22B8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7D71C2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оценочную </w:t>
      </w:r>
      <w:r w:rsidR="005A22B8" w:rsidRPr="00D0762C">
        <w:rPr>
          <w:rFonts w:eastAsia="Times New Roman" w:cs="Times New Roman"/>
          <w:bCs/>
          <w:sz w:val="24"/>
          <w:szCs w:val="24"/>
          <w:lang w:eastAsia="ru-RU"/>
        </w:rPr>
        <w:t>и ин</w:t>
      </w:r>
      <w:r w:rsidR="007D71C2" w:rsidRPr="00D0762C">
        <w:rPr>
          <w:rFonts w:eastAsia="Times New Roman" w:cs="Times New Roman"/>
          <w:bCs/>
          <w:sz w:val="24"/>
          <w:szCs w:val="24"/>
          <w:lang w:eastAsia="ru-RU"/>
        </w:rPr>
        <w:t>ую</w:t>
      </w:r>
      <w:r w:rsidR="005A22B8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необходим</w:t>
      </w:r>
      <w:r w:rsidR="007D71C2" w:rsidRPr="00D0762C">
        <w:rPr>
          <w:rFonts w:eastAsia="Times New Roman" w:cs="Times New Roman"/>
          <w:bCs/>
          <w:sz w:val="24"/>
          <w:szCs w:val="24"/>
          <w:lang w:eastAsia="ru-RU"/>
        </w:rPr>
        <w:t>ую</w:t>
      </w:r>
      <w:r w:rsidR="005A22B8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в работе документаци</w:t>
      </w:r>
      <w:r w:rsidR="00A61222">
        <w:rPr>
          <w:rFonts w:eastAsia="Times New Roman" w:cs="Times New Roman"/>
          <w:bCs/>
          <w:sz w:val="24"/>
          <w:szCs w:val="24"/>
          <w:lang w:eastAsia="ru-RU"/>
        </w:rPr>
        <w:t>ю</w:t>
      </w:r>
      <w:r w:rsidR="007D71C2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6F1EB2" w:rsidRPr="00D0762C">
        <w:rPr>
          <w:rFonts w:eastAsia="Times New Roman" w:cs="Times New Roman"/>
          <w:bCs/>
          <w:sz w:val="24"/>
          <w:szCs w:val="24"/>
          <w:lang w:eastAsia="ru-RU"/>
        </w:rPr>
        <w:t>Эта мера позволяет исключить до</w:t>
      </w:r>
      <w:r w:rsidR="00AF7819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полнительные затраты и сэкономить местный бюджет. </w:t>
      </w:r>
    </w:p>
    <w:p w14:paraId="1E170A47" w14:textId="77777777" w:rsidR="00D0762C" w:rsidRDefault="00D0762C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</w:p>
    <w:p w14:paraId="35DDD321" w14:textId="5DFF2581" w:rsidR="00AF7819" w:rsidRPr="00D0762C" w:rsidRDefault="00AF7819" w:rsidP="00B3136C">
      <w:pPr>
        <w:spacing w:after="0" w:line="240" w:lineRule="auto"/>
        <w:ind w:right="-426"/>
        <w:rPr>
          <w:rFonts w:eastAsia="Times New Roman" w:cs="Times New Roman"/>
          <w:bCs/>
          <w:sz w:val="24"/>
          <w:szCs w:val="24"/>
          <w:lang w:eastAsia="ru-RU"/>
        </w:rPr>
      </w:pPr>
      <w:r w:rsidRPr="00D0762C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9D4023" w:rsidRPr="00D0762C">
        <w:rPr>
          <w:rFonts w:eastAsia="Times New Roman" w:cs="Times New Roman"/>
          <w:bCs/>
          <w:i/>
          <w:sz w:val="24"/>
          <w:szCs w:val="24"/>
          <w:lang w:eastAsia="ru-RU"/>
        </w:rPr>
        <w:t>Проведение комплексных кадастровых работ по заказу органов гос</w:t>
      </w:r>
      <w:r w:rsidR="005358AF">
        <w:rPr>
          <w:rFonts w:eastAsia="Times New Roman" w:cs="Times New Roman"/>
          <w:bCs/>
          <w:i/>
          <w:sz w:val="24"/>
          <w:szCs w:val="24"/>
          <w:lang w:eastAsia="ru-RU"/>
        </w:rPr>
        <w:t xml:space="preserve">ударственной </w:t>
      </w:r>
      <w:r w:rsidR="009D4023" w:rsidRPr="00D0762C">
        <w:rPr>
          <w:rFonts w:eastAsia="Times New Roman" w:cs="Times New Roman"/>
          <w:bCs/>
          <w:i/>
          <w:sz w:val="24"/>
          <w:szCs w:val="24"/>
          <w:lang w:eastAsia="ru-RU"/>
        </w:rPr>
        <w:t>власти или местного самоуправления позволяет сократить число земельных споров и защитить права собственников недвижимости, обеспечи</w:t>
      </w:r>
      <w:r w:rsidR="002C34FC">
        <w:rPr>
          <w:rFonts w:eastAsia="Times New Roman" w:cs="Times New Roman"/>
          <w:bCs/>
          <w:i/>
          <w:sz w:val="24"/>
          <w:szCs w:val="24"/>
          <w:lang w:eastAsia="ru-RU"/>
        </w:rPr>
        <w:t>ть справедливое налогообложени</w:t>
      </w:r>
      <w:r w:rsidR="006F3BFA">
        <w:rPr>
          <w:rFonts w:eastAsia="Times New Roman" w:cs="Times New Roman"/>
          <w:bCs/>
          <w:i/>
          <w:sz w:val="24"/>
          <w:szCs w:val="24"/>
          <w:lang w:eastAsia="ru-RU"/>
        </w:rPr>
        <w:t>е</w:t>
      </w:r>
      <w:r w:rsidR="002C34F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, - </w:t>
      </w:r>
      <w:r w:rsidR="001515C9">
        <w:rPr>
          <w:rFonts w:eastAsia="Times New Roman" w:cs="Times New Roman"/>
          <w:bCs/>
          <w:i/>
          <w:sz w:val="24"/>
          <w:szCs w:val="24"/>
          <w:lang w:eastAsia="ru-RU"/>
        </w:rPr>
        <w:t>подчёркивает</w:t>
      </w:r>
      <w:r w:rsidR="006F3BFA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="002C34FC" w:rsidRPr="00D0762C">
        <w:rPr>
          <w:rFonts w:eastAsia="Times New Roman" w:cs="Times New Roman"/>
          <w:b/>
          <w:bCs/>
          <w:sz w:val="24"/>
          <w:szCs w:val="24"/>
          <w:lang w:eastAsia="ru-RU"/>
        </w:rPr>
        <w:t>Марина Семенова.</w:t>
      </w:r>
      <w:r w:rsidR="002C34FC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C34FC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="006F3BF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9D4023" w:rsidRPr="00D0762C">
        <w:rPr>
          <w:rFonts w:eastAsia="Times New Roman" w:cs="Times New Roman"/>
          <w:bCs/>
          <w:i/>
          <w:sz w:val="24"/>
          <w:szCs w:val="24"/>
          <w:lang w:eastAsia="ru-RU"/>
        </w:rPr>
        <w:t>Таким образом</w:t>
      </w:r>
      <w:r w:rsidR="00D0762C">
        <w:rPr>
          <w:rFonts w:eastAsia="Times New Roman" w:cs="Times New Roman"/>
          <w:bCs/>
          <w:i/>
          <w:sz w:val="24"/>
          <w:szCs w:val="24"/>
          <w:lang w:eastAsia="ru-RU"/>
        </w:rPr>
        <w:t>,</w:t>
      </w:r>
      <w:r w:rsidR="009D4023" w:rsidRPr="00D0762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повышается эффективность управления различными территориями в составе субъектов фе</w:t>
      </w:r>
      <w:r w:rsidRPr="00D0762C">
        <w:rPr>
          <w:rFonts w:eastAsia="Times New Roman" w:cs="Times New Roman"/>
          <w:bCs/>
          <w:i/>
          <w:sz w:val="24"/>
          <w:szCs w:val="24"/>
          <w:lang w:eastAsia="ru-RU"/>
        </w:rPr>
        <w:t>дерации</w:t>
      </w:r>
      <w:r w:rsidR="00193C4E" w:rsidRPr="00D0762C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2C34FC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193C4E" w:rsidRPr="00D076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815DA">
        <w:rPr>
          <w:rFonts w:eastAsia="Times New Roman" w:cs="Times New Roman"/>
          <w:bCs/>
          <w:sz w:val="24"/>
          <w:szCs w:val="24"/>
          <w:lang w:eastAsia="ru-RU"/>
        </w:rPr>
        <w:br/>
      </w:r>
      <w:r w:rsidR="006815DA">
        <w:rPr>
          <w:rFonts w:eastAsia="Times New Roman" w:cs="Times New Roman"/>
          <w:bCs/>
          <w:sz w:val="24"/>
          <w:szCs w:val="24"/>
          <w:lang w:eastAsia="ru-RU"/>
        </w:rPr>
        <w:br/>
      </w:r>
      <w:r w:rsidR="00D860E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14:paraId="04981F5A" w14:textId="77777777" w:rsidR="00D0762C" w:rsidRDefault="00D0762C" w:rsidP="00B3136C">
      <w:pPr>
        <w:spacing w:after="0" w:line="240" w:lineRule="auto"/>
        <w:ind w:right="141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6CB91E2A" w14:textId="6610866E" w:rsidR="00382D54" w:rsidRPr="00D0762C" w:rsidRDefault="002C34FC" w:rsidP="00B3136C">
      <w:pPr>
        <w:spacing w:after="0" w:line="240" w:lineRule="auto"/>
        <w:ind w:right="141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14:paraId="61F81B71" w14:textId="77777777" w:rsidR="00382D54" w:rsidRPr="00D0762C" w:rsidRDefault="00382D54" w:rsidP="00D0762C">
      <w:pPr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sectPr w:rsidR="00382D54" w:rsidRPr="00D0762C" w:rsidSect="001A55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73788"/>
    <w:rsid w:val="000B65B7"/>
    <w:rsid w:val="000C719C"/>
    <w:rsid w:val="001118FB"/>
    <w:rsid w:val="0011393B"/>
    <w:rsid w:val="00117065"/>
    <w:rsid w:val="001515C9"/>
    <w:rsid w:val="00193C4E"/>
    <w:rsid w:val="001A55A4"/>
    <w:rsid w:val="001D056A"/>
    <w:rsid w:val="0020024C"/>
    <w:rsid w:val="00261397"/>
    <w:rsid w:val="00287DD1"/>
    <w:rsid w:val="00287EAD"/>
    <w:rsid w:val="0029500D"/>
    <w:rsid w:val="00296FB8"/>
    <w:rsid w:val="002C34FC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358AF"/>
    <w:rsid w:val="00545189"/>
    <w:rsid w:val="005A0931"/>
    <w:rsid w:val="005A0B98"/>
    <w:rsid w:val="005A22B8"/>
    <w:rsid w:val="005D037C"/>
    <w:rsid w:val="005D3946"/>
    <w:rsid w:val="005F6AAB"/>
    <w:rsid w:val="00623285"/>
    <w:rsid w:val="006815DA"/>
    <w:rsid w:val="006939DB"/>
    <w:rsid w:val="006A5876"/>
    <w:rsid w:val="006D0593"/>
    <w:rsid w:val="006F1EB2"/>
    <w:rsid w:val="006F3BFA"/>
    <w:rsid w:val="00737703"/>
    <w:rsid w:val="007D71C2"/>
    <w:rsid w:val="007E1879"/>
    <w:rsid w:val="007E2C67"/>
    <w:rsid w:val="0081490A"/>
    <w:rsid w:val="00845CEA"/>
    <w:rsid w:val="00855030"/>
    <w:rsid w:val="00874573"/>
    <w:rsid w:val="008B11E7"/>
    <w:rsid w:val="009015FD"/>
    <w:rsid w:val="0096665E"/>
    <w:rsid w:val="00976333"/>
    <w:rsid w:val="009C36AC"/>
    <w:rsid w:val="009D4023"/>
    <w:rsid w:val="009F6362"/>
    <w:rsid w:val="00A410FF"/>
    <w:rsid w:val="00A61222"/>
    <w:rsid w:val="00AC7F62"/>
    <w:rsid w:val="00AD04B1"/>
    <w:rsid w:val="00AF3C9A"/>
    <w:rsid w:val="00AF7819"/>
    <w:rsid w:val="00B3136C"/>
    <w:rsid w:val="00B52411"/>
    <w:rsid w:val="00C04115"/>
    <w:rsid w:val="00CA2E34"/>
    <w:rsid w:val="00CD4039"/>
    <w:rsid w:val="00CD5BCE"/>
    <w:rsid w:val="00CF2EDB"/>
    <w:rsid w:val="00D0762C"/>
    <w:rsid w:val="00D460C1"/>
    <w:rsid w:val="00D860DF"/>
    <w:rsid w:val="00D860E4"/>
    <w:rsid w:val="00E47B33"/>
    <w:rsid w:val="00EC6430"/>
    <w:rsid w:val="00ED30D1"/>
    <w:rsid w:val="00EE5FD8"/>
    <w:rsid w:val="00F278BC"/>
    <w:rsid w:val="00F27CD6"/>
    <w:rsid w:val="00F7186A"/>
    <w:rsid w:val="00FA1E48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E41A-0F42-4100-BBFF-8DC0BE4C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cp:lastPrinted>2019-09-12T10:51:00Z</cp:lastPrinted>
  <dcterms:created xsi:type="dcterms:W3CDTF">2019-09-18T14:42:00Z</dcterms:created>
  <dcterms:modified xsi:type="dcterms:W3CDTF">2019-09-18T14:42:00Z</dcterms:modified>
</cp:coreProperties>
</file>