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3" w:rsidRPr="00BD1403" w:rsidRDefault="00BD1403" w:rsidP="00BD1403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36"/>
          <w:szCs w:val="36"/>
          <w:lang w:eastAsia="ru-RU"/>
        </w:rPr>
      </w:pPr>
      <w:r w:rsidRPr="00BD1403">
        <w:rPr>
          <w:rFonts w:ascii="Verdana" w:eastAsia="Times New Roman" w:hAnsi="Verdana" w:cs="Times New Roman"/>
          <w:b/>
          <w:bCs/>
          <w:color w:val="484362"/>
          <w:sz w:val="36"/>
          <w:szCs w:val="36"/>
          <w:lang w:eastAsia="ru-RU"/>
        </w:rPr>
        <w:t>Запрещена реализация табачной продукции с открытой выкладкой и демонстрацией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В Управление Федеральной службы по надзору в сфере защиты прав потребителей и благополучия человека по Новгородской области участились обращения граждан на продажу табачной продукции с открытой выкладкой. </w:t>
      </w:r>
      <w:proofErr w:type="gram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Так, в 2021 году в Управление поступило  158 письменных обращений от граждан на нарушения при реализации табачных изделий, что на 26 % больше по сравнению с аналогичным периодом прошлого года  (2020г.- 125 обращений), из них 75 % обращений касались открытой выкладки табачных изделий и реализации табачных изделий без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прайса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; 25% реализации контрафактных табачных изделий.</w:t>
      </w:r>
      <w:proofErr w:type="gramEnd"/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В истекшем периоде 2022 года поступило 96 обращений от граждан на нарушения законодательства при реализации табачной продукции, из них 12 обращений  касались реализации контрафактной табачной продукции (12,5%), в остальных обращениях были подняты вопросы реализации табачных изделий с открытой выкладкой (66), реализации табачной продукции без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прайса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(70).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При этом Федеральный закон от 23.02.2013 г. №15-ФЗ «Об охране здоровья граждан от воздействия окружающего табачного дыма и последствий потребления табака» (далее – Закон № 15-ФЗ) относится к сфере охраны здоровья граждан от воздействия окружающего табачного дыма, последствий потребления табака и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никотинсодержащей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продукции.  </w:t>
      </w:r>
      <w:proofErr w:type="gram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Согласно ст. 19 Закона N15-ФЗ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</w:t>
      </w:r>
      <w:proofErr w:type="gram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Закона № 15-ФЗ.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Запрещается розничная торговля табачной продукцией 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Согласно требованиям ст.16 Закона № 15-ФЗ в  целях сокращения спроса на табак и табачные изделия запрещается:  реклама и стимулирование продажи табака, табачной продукции и (или) потребления табака.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lastRenderedPageBreak/>
        <w:t>Кроме того, согласно действующему законодательству,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  специальными акцизными марками и контрольными идентификационными знаками в соответствии с требованиями законодательства Российской Федерации. Оборот немаркированный табачной продукцией запрещен.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При выявлении нарушений антитабачного законодательства можно обращаться в Управление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Новгородской области (</w:t>
      </w:r>
      <w:proofErr w:type="gram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г</w:t>
      </w:r>
      <w:proofErr w:type="gram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 Великий Новгород, ул. Германа, д.14).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В случае реализации  табачной продукции без специальной маркировки, продажи табачной продукции или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никотинсодержащей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продукции несовершеннолетним гражданам можно также обращаться в органы внутренних дел.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Следует также иметь ввиду, что  обращения и заявления, направленные заявителем в форме электронных документов, могут служить основанием для проведения контрольных (надзорных) мероприятий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ии и ау</w:t>
      </w:r>
      <w:proofErr w:type="gram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тентификации.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За консультациями по вопросам соблюдения обязательных требований законодательства при реализации табачных изделий обращаться: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br/>
        <w:t xml:space="preserve">• в Общественную приемную Управления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по Новгородской области по адресу: В.Новгород, ул. Германа, д.14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каб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 № 104 тел. 971-106, 971-083;</w:t>
      </w: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br/>
        <w:t xml:space="preserve">• в Центр  по информированию и консультированию потребителей по адресу: </w:t>
      </w:r>
      <w:proofErr w:type="gram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г</w:t>
      </w:r>
      <w:proofErr w:type="gram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. Великий Новгород, ул. Германа 29а, кабинеты №5,10,12;  телефоны 77-20-38, 73-06-77</w:t>
      </w:r>
    </w:p>
    <w:p w:rsidR="00BD1403" w:rsidRPr="00BD1403" w:rsidRDefault="00BD1403" w:rsidP="00BD14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 Дополнительно информируем, что функционирует Государственный информационный ресурс для потребителей </w:t>
      </w:r>
      <w:hyperlink r:id="rId4" w:history="1">
        <w:r w:rsidRPr="00BD1403">
          <w:rPr>
            <w:rFonts w:ascii="Verdana" w:eastAsia="Times New Roman" w:hAnsi="Verdana" w:cs="Times New Roman"/>
            <w:color w:val="005DB7"/>
            <w:sz w:val="24"/>
            <w:szCs w:val="24"/>
            <w:u w:val="single"/>
            <w:lang w:eastAsia="ru-RU"/>
          </w:rPr>
          <w:t>https://zpp.rospotrebnadzor.ru</w:t>
        </w:r>
      </w:hyperlink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BD1403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в сфере защиты прав потребителей</w:t>
      </w:r>
    </w:p>
    <w:p w:rsidR="006D3FA2" w:rsidRDefault="006D3FA2"/>
    <w:sectPr w:rsidR="006D3FA2" w:rsidSect="006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1403"/>
    <w:rsid w:val="00025B27"/>
    <w:rsid w:val="00027BE0"/>
    <w:rsid w:val="0006509F"/>
    <w:rsid w:val="00071D8C"/>
    <w:rsid w:val="000A112E"/>
    <w:rsid w:val="000A5AF7"/>
    <w:rsid w:val="000D3442"/>
    <w:rsid w:val="000F239C"/>
    <w:rsid w:val="001024FE"/>
    <w:rsid w:val="00137B0C"/>
    <w:rsid w:val="001700EC"/>
    <w:rsid w:val="00177236"/>
    <w:rsid w:val="001F294B"/>
    <w:rsid w:val="0025260E"/>
    <w:rsid w:val="00272961"/>
    <w:rsid w:val="00275908"/>
    <w:rsid w:val="002A0BD9"/>
    <w:rsid w:val="002A23BE"/>
    <w:rsid w:val="002A611F"/>
    <w:rsid w:val="002C0720"/>
    <w:rsid w:val="002C3A20"/>
    <w:rsid w:val="002D0299"/>
    <w:rsid w:val="002D2FAC"/>
    <w:rsid w:val="002D3674"/>
    <w:rsid w:val="00315EEC"/>
    <w:rsid w:val="00364E62"/>
    <w:rsid w:val="003A4D90"/>
    <w:rsid w:val="003B2468"/>
    <w:rsid w:val="003C4185"/>
    <w:rsid w:val="003E2E13"/>
    <w:rsid w:val="003E46BF"/>
    <w:rsid w:val="003F1DE2"/>
    <w:rsid w:val="00416DD2"/>
    <w:rsid w:val="00427A9E"/>
    <w:rsid w:val="00445427"/>
    <w:rsid w:val="00456A9B"/>
    <w:rsid w:val="00461F1A"/>
    <w:rsid w:val="00472E68"/>
    <w:rsid w:val="004A00C3"/>
    <w:rsid w:val="004D18B3"/>
    <w:rsid w:val="004E7992"/>
    <w:rsid w:val="00500E30"/>
    <w:rsid w:val="00501074"/>
    <w:rsid w:val="00502572"/>
    <w:rsid w:val="00521904"/>
    <w:rsid w:val="0052692D"/>
    <w:rsid w:val="00555DCE"/>
    <w:rsid w:val="005C74CC"/>
    <w:rsid w:val="005E4FFA"/>
    <w:rsid w:val="006113C5"/>
    <w:rsid w:val="006215F2"/>
    <w:rsid w:val="006376A1"/>
    <w:rsid w:val="00662FB4"/>
    <w:rsid w:val="006C72FD"/>
    <w:rsid w:val="006D3FA2"/>
    <w:rsid w:val="006E7D09"/>
    <w:rsid w:val="006F0D20"/>
    <w:rsid w:val="00704F5F"/>
    <w:rsid w:val="00710ABA"/>
    <w:rsid w:val="0071631B"/>
    <w:rsid w:val="00721A51"/>
    <w:rsid w:val="0072256D"/>
    <w:rsid w:val="00726A4C"/>
    <w:rsid w:val="00740BD2"/>
    <w:rsid w:val="007556C9"/>
    <w:rsid w:val="007747F4"/>
    <w:rsid w:val="0079424A"/>
    <w:rsid w:val="00796325"/>
    <w:rsid w:val="007A1CD4"/>
    <w:rsid w:val="007A21B8"/>
    <w:rsid w:val="007A2EC9"/>
    <w:rsid w:val="00800530"/>
    <w:rsid w:val="00804D65"/>
    <w:rsid w:val="00805CF1"/>
    <w:rsid w:val="008075FF"/>
    <w:rsid w:val="0082142C"/>
    <w:rsid w:val="0083038D"/>
    <w:rsid w:val="00831720"/>
    <w:rsid w:val="0084336D"/>
    <w:rsid w:val="00843BFD"/>
    <w:rsid w:val="00850EA8"/>
    <w:rsid w:val="008544F0"/>
    <w:rsid w:val="0085457E"/>
    <w:rsid w:val="00855124"/>
    <w:rsid w:val="00937964"/>
    <w:rsid w:val="009414C9"/>
    <w:rsid w:val="00962A63"/>
    <w:rsid w:val="00965BCC"/>
    <w:rsid w:val="0097185D"/>
    <w:rsid w:val="0098105D"/>
    <w:rsid w:val="009818B7"/>
    <w:rsid w:val="0098197E"/>
    <w:rsid w:val="00986879"/>
    <w:rsid w:val="009A55E6"/>
    <w:rsid w:val="009C6B2D"/>
    <w:rsid w:val="009F7677"/>
    <w:rsid w:val="00A106A9"/>
    <w:rsid w:val="00A44761"/>
    <w:rsid w:val="00A5586B"/>
    <w:rsid w:val="00A63A2A"/>
    <w:rsid w:val="00A725C9"/>
    <w:rsid w:val="00AB00B8"/>
    <w:rsid w:val="00AC23BD"/>
    <w:rsid w:val="00AD4690"/>
    <w:rsid w:val="00B13215"/>
    <w:rsid w:val="00B41680"/>
    <w:rsid w:val="00B648F2"/>
    <w:rsid w:val="00B71B82"/>
    <w:rsid w:val="00B73BD7"/>
    <w:rsid w:val="00BA73D8"/>
    <w:rsid w:val="00BB417F"/>
    <w:rsid w:val="00BC7DE6"/>
    <w:rsid w:val="00BD1403"/>
    <w:rsid w:val="00BD1CF0"/>
    <w:rsid w:val="00C558F5"/>
    <w:rsid w:val="00CA63A9"/>
    <w:rsid w:val="00CB2F04"/>
    <w:rsid w:val="00CC5DB0"/>
    <w:rsid w:val="00CE3FE3"/>
    <w:rsid w:val="00D13A4F"/>
    <w:rsid w:val="00D8204C"/>
    <w:rsid w:val="00DD025B"/>
    <w:rsid w:val="00DD6A0D"/>
    <w:rsid w:val="00E321A2"/>
    <w:rsid w:val="00E35C7B"/>
    <w:rsid w:val="00E36FD1"/>
    <w:rsid w:val="00E52699"/>
    <w:rsid w:val="00E82FB6"/>
    <w:rsid w:val="00E92413"/>
    <w:rsid w:val="00EF07F9"/>
    <w:rsid w:val="00EF5AAD"/>
    <w:rsid w:val="00EF7A77"/>
    <w:rsid w:val="00F2170F"/>
    <w:rsid w:val="00F324E9"/>
    <w:rsid w:val="00F4628E"/>
    <w:rsid w:val="00F754B1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2"/>
  </w:style>
  <w:style w:type="paragraph" w:styleId="2">
    <w:name w:val="heading 2"/>
    <w:basedOn w:val="a"/>
    <w:link w:val="20"/>
    <w:uiPriority w:val="9"/>
    <w:qFormat/>
    <w:rsid w:val="00BD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2022-07-12T09:25:00Z</dcterms:created>
  <dcterms:modified xsi:type="dcterms:W3CDTF">2022-07-12T09:26:00Z</dcterms:modified>
</cp:coreProperties>
</file>