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C3" w:rsidRPr="007A0BC3" w:rsidRDefault="007A0BC3" w:rsidP="007A0BC3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ru-RU"/>
        </w:rPr>
      </w:pPr>
      <w:r w:rsidRPr="007A0BC3"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ru-RU"/>
        </w:rPr>
        <w:t>О рекомендациях потребителям по выбору свежих продуктов</w:t>
      </w:r>
    </w:p>
    <w:p w:rsidR="007A0BC3" w:rsidRPr="007A0BC3" w:rsidRDefault="007A0BC3" w:rsidP="007A0B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A0BC3" w:rsidRPr="007A0BC3" w:rsidRDefault="007A0BC3" w:rsidP="007A0BC3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11.07.2022 г.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Как пахнет свежесть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летний период </w:t>
      </w:r>
      <w:proofErr w:type="spellStart"/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рекомендует потребителям обращать особенное внимание на свежесть и запах продуктов. Стоит помнить, что отсутствие неприятного запаха не является гарантией свежести.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Всегда нюхайте продукт, когда выбираете его в магазине. Некоторые потребители, после того как купили, например, мясо, при длительном хранении дома продолжают внимательно к нему принюхиваться. И даже после истечения срока годности уверены, что продукт можно употреблять в пищу, так как он еще пока хорошо пахнет.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Использовать такой метод определения свежий продукт или нет очень опасно. Обычно изменения внутри продукта, связанные с его микробиологическим состоянием вызывают изменения запаха. Если запах появился, то продукт уже точно начал портится, но в некоторых случаях запаха не будет. Это относится к продуктам с истекшим сроком годности, к продуктам, чьи условия хранения были нарушены, к консервам и к домашним заготовкам.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процессе домашнего консервирования, редко можно обеспечить правильную стерилизацию. Немногие могут выдержать температуру стерилизации от 120 до 200 градусов, дать давление в 2 </w:t>
      </w:r>
      <w:proofErr w:type="spellStart"/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ат</w:t>
      </w:r>
      <w:proofErr w:type="spellEnd"/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Вместе с землей на плохо промытых овощах в домашние заготовки могут попасть споры ботулизма. В безвоздушной среде эти споры очень быстро размножаются и начинают выделять токсин. Такие консервы не имеют никакого постороннего запаха, банки с ними могут быть не вздуты. Тем не менее, в них содержится </w:t>
      </w:r>
      <w:proofErr w:type="spellStart"/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ботулотоксин</w:t>
      </w:r>
      <w:proofErr w:type="spellEnd"/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gramStart"/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несущий</w:t>
      </w:r>
      <w:proofErr w:type="gramEnd"/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собой опасное заболевание, которое без должного лечения и своевременного применения сыворотки может закончиться смертельным исходом.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Срок хранения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Не только у консервов, но и у промышленных продуктов обязательно должен быть срок хранения и маркировка с условиями хранения, которые установил производитель, и эти условия необходимо соблюдать.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их соблюдении для каждого продукта есть небольшой запас прочности, который позволяет купить продукт с истекающим сроком хранения, принести домой и употребить его в пищу в ближайшее время. Этот запас по сроку хранения рассчитан на то, что вы не обязательно понесете продукт из магазина в сумке-холодильнике, на то, что может быть нарушена температура хранения. То есть каждый продукт может храниться чуть дольше, чем указано на упаковке, но только при соблюдении правильных условий хранения. У скоропортящихся продуктов этот коэффициент запаса чуть больше, у товаров длительного хранения, от месяца и более – чуть меньше.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Поэтому свежий запах может быть показателем безопасности продукта, только если вы уверены, что условия хранения продукта действительно соблюдались.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Процесс гниения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Когда продукт, например, мясо, уже плохо пахнет, в этот момент в нем идет процесс гниения, то есть разложения белка. Такой же процесс начинается в обычных лесных грибах, которые нужно в течение 24 часов обязательно перебрать и обработать термически. Если свежие грибы оставить на ночь на кухне, то утром почувствуете специфический гнилой запах разлагающегося белка.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момент гниения в продуктах начинается рост кишечной палочки, возможно и других микроорганизмов — стафилококков, стрептококков, синегнойной палочки. Микроорганизмы могли содержаться в продукте, а могли попасть в него при разделке, и со временем они начали размножаться и выделять неприятный запах.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Когда задохнулась колбаса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Колбасу, которая долго хранилась в холодильнике и стала скользкой, или как говорят «задохнулась», нельзя мыть и использовать в пищу ни в коем случае.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Свежесть из морозилки?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продукт не имеет неприятного запаха, это еще не значит, что он не начал портится. Часто это касается продуктов несколько раз замороженных и размороженных. Неоднократное замораживание в любом случае ухудшает микробиологические показатели продукта. Повторная заморозка очень вредит рыбе, она может привести к накоплению гистамина, мы даже можем почувствовать это, будет ощущение покалывания на губах – это настоящая аллергическая реакция. Но при этом продукт не будет сильно пахнуть.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Кстати, рыбное отравление очень опасно, рыба сама по себе накапливает вредные вещества, соли тяжелых металлов, токсичные элементы, которые выделяются из водорослей. Кроме того, у рыбы очень рыхлое строение мышечной ткани, она портится намного быстрее, чем мясо.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Стоит помнить, что в морозилке продукты не могут </w:t>
      </w:r>
      <w:proofErr w:type="gramStart"/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хранится</w:t>
      </w:r>
      <w:proofErr w:type="gramEnd"/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бесконечно долго, особенно если процесс микробиологической порчи уже начался перед замораживанием. После </w:t>
      </w:r>
      <w:proofErr w:type="spellStart"/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разморозки</w:t>
      </w:r>
      <w:proofErr w:type="spellEnd"/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он продолжится ускоренными темпами. Если вы заморозили испорченный продукт, не стоит думать, что после заморозки органолептические изменения исчезнут.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Как проверить замороженный продукт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поваров есть «проба на нож», когда замороженный продукт, мясо или рыбу прокалывают разогретым ножом до кости. И нюхают продукт у образовавшегося надреза. Если продукт подпорчен, то будет резкий неприятный запах, тогда как замороженные продукты ничем не пахнут и их свежесть на запах определить нельзя.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Есть также «проба акробата» для рыбы, когда размороженную рыбу кладут на ладонь. Если голова и хвост свисают, рыба как будто встала на мостик, это значит, что мышечная ткань стала рыхлой, продукт подвергся порче и употреблять его не </w:t>
      </w:r>
      <w:proofErr w:type="gramStart"/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рекомендуется</w:t>
      </w:r>
      <w:proofErr w:type="gramEnd"/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даже если он не имеет неприятного запаха.</w:t>
      </w:r>
    </w:p>
    <w:p w:rsidR="007A0BC3" w:rsidRPr="007A0BC3" w:rsidRDefault="007A0BC3" w:rsidP="007A0BC3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7A0B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напоминает, что при выборе продуктов необходимо внимательно изучать сроки годности. </w:t>
      </w:r>
    </w:p>
    <w:p w:rsidR="006D3FA2" w:rsidRDefault="007A0BC3">
      <w:r w:rsidRPr="007A0BC3">
        <w:lastRenderedPageBreak/>
        <w:drawing>
          <wp:inline distT="0" distB="0" distL="0" distR="0">
            <wp:extent cx="9251950" cy="6538045"/>
            <wp:effectExtent l="19050" t="0" r="6350" b="0"/>
            <wp:docPr id="2" name="bxid_314137" descr="https://www.rospotrebnadzor.ru/files/news/A4-Zapah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14137" descr="https://www.rospotrebnadzor.ru/files/news/A4-Zapah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FA2" w:rsidSect="007A0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BC3"/>
    <w:rsid w:val="00025B27"/>
    <w:rsid w:val="00027BE0"/>
    <w:rsid w:val="0006509F"/>
    <w:rsid w:val="00071D8C"/>
    <w:rsid w:val="000A112E"/>
    <w:rsid w:val="000A5AF7"/>
    <w:rsid w:val="000D3442"/>
    <w:rsid w:val="000F239C"/>
    <w:rsid w:val="001024FE"/>
    <w:rsid w:val="00137B0C"/>
    <w:rsid w:val="001700EC"/>
    <w:rsid w:val="00177236"/>
    <w:rsid w:val="001F294B"/>
    <w:rsid w:val="0025260E"/>
    <w:rsid w:val="00272961"/>
    <w:rsid w:val="00275908"/>
    <w:rsid w:val="002A0BD9"/>
    <w:rsid w:val="002A23BE"/>
    <w:rsid w:val="002A611F"/>
    <w:rsid w:val="002C0720"/>
    <w:rsid w:val="002C3A20"/>
    <w:rsid w:val="002D0299"/>
    <w:rsid w:val="002D2FAC"/>
    <w:rsid w:val="002D3674"/>
    <w:rsid w:val="00315EEC"/>
    <w:rsid w:val="00364E62"/>
    <w:rsid w:val="003A4D90"/>
    <w:rsid w:val="003B2468"/>
    <w:rsid w:val="003C4185"/>
    <w:rsid w:val="003E2E13"/>
    <w:rsid w:val="003E46BF"/>
    <w:rsid w:val="003F1DE2"/>
    <w:rsid w:val="00416DD2"/>
    <w:rsid w:val="00427A9E"/>
    <w:rsid w:val="00445427"/>
    <w:rsid w:val="00456A9B"/>
    <w:rsid w:val="00461F1A"/>
    <w:rsid w:val="00472E68"/>
    <w:rsid w:val="004A00C3"/>
    <w:rsid w:val="004D18B3"/>
    <w:rsid w:val="004E7992"/>
    <w:rsid w:val="00500E30"/>
    <w:rsid w:val="00501074"/>
    <w:rsid w:val="00502572"/>
    <w:rsid w:val="00521904"/>
    <w:rsid w:val="0052692D"/>
    <w:rsid w:val="00555DCE"/>
    <w:rsid w:val="005C74CC"/>
    <w:rsid w:val="005E4FFA"/>
    <w:rsid w:val="006113C5"/>
    <w:rsid w:val="006215F2"/>
    <w:rsid w:val="006376A1"/>
    <w:rsid w:val="00662FB4"/>
    <w:rsid w:val="006D3FA2"/>
    <w:rsid w:val="006E7D09"/>
    <w:rsid w:val="006F0D20"/>
    <w:rsid w:val="00704F5F"/>
    <w:rsid w:val="00710ABA"/>
    <w:rsid w:val="0071631B"/>
    <w:rsid w:val="00721A51"/>
    <w:rsid w:val="0072256D"/>
    <w:rsid w:val="00726A4C"/>
    <w:rsid w:val="00740BD2"/>
    <w:rsid w:val="007556C9"/>
    <w:rsid w:val="007747F4"/>
    <w:rsid w:val="0079424A"/>
    <w:rsid w:val="00796325"/>
    <w:rsid w:val="007A0BC3"/>
    <w:rsid w:val="007A1CD4"/>
    <w:rsid w:val="007A21B8"/>
    <w:rsid w:val="007A2EC9"/>
    <w:rsid w:val="007F2F08"/>
    <w:rsid w:val="00800530"/>
    <w:rsid w:val="00804D65"/>
    <w:rsid w:val="00805CF1"/>
    <w:rsid w:val="008075FF"/>
    <w:rsid w:val="0082142C"/>
    <w:rsid w:val="0083038D"/>
    <w:rsid w:val="00831720"/>
    <w:rsid w:val="0084336D"/>
    <w:rsid w:val="00843BFD"/>
    <w:rsid w:val="00850EA8"/>
    <w:rsid w:val="008544F0"/>
    <w:rsid w:val="0085457E"/>
    <w:rsid w:val="00855124"/>
    <w:rsid w:val="00937964"/>
    <w:rsid w:val="009414C9"/>
    <w:rsid w:val="00962A63"/>
    <w:rsid w:val="00965BCC"/>
    <w:rsid w:val="0097185D"/>
    <w:rsid w:val="0098105D"/>
    <w:rsid w:val="009818B7"/>
    <w:rsid w:val="0098197E"/>
    <w:rsid w:val="00986879"/>
    <w:rsid w:val="009A55E6"/>
    <w:rsid w:val="009C6B2D"/>
    <w:rsid w:val="009F7677"/>
    <w:rsid w:val="00A106A9"/>
    <w:rsid w:val="00A44761"/>
    <w:rsid w:val="00A5586B"/>
    <w:rsid w:val="00A63A2A"/>
    <w:rsid w:val="00A725C9"/>
    <w:rsid w:val="00AB00B8"/>
    <w:rsid w:val="00AC23BD"/>
    <w:rsid w:val="00AD4690"/>
    <w:rsid w:val="00B13215"/>
    <w:rsid w:val="00B41680"/>
    <w:rsid w:val="00B648F2"/>
    <w:rsid w:val="00B71B82"/>
    <w:rsid w:val="00B73BD7"/>
    <w:rsid w:val="00BA73D8"/>
    <w:rsid w:val="00BB417F"/>
    <w:rsid w:val="00BC7DE6"/>
    <w:rsid w:val="00BD1CF0"/>
    <w:rsid w:val="00C558F5"/>
    <w:rsid w:val="00CA63A9"/>
    <w:rsid w:val="00CB2F04"/>
    <w:rsid w:val="00CC5DB0"/>
    <w:rsid w:val="00CE3FE3"/>
    <w:rsid w:val="00D13A4F"/>
    <w:rsid w:val="00D8204C"/>
    <w:rsid w:val="00DD025B"/>
    <w:rsid w:val="00DD6A0D"/>
    <w:rsid w:val="00E321A2"/>
    <w:rsid w:val="00E35C7B"/>
    <w:rsid w:val="00E36FD1"/>
    <w:rsid w:val="00E52699"/>
    <w:rsid w:val="00E82FB6"/>
    <w:rsid w:val="00E92413"/>
    <w:rsid w:val="00EF07F9"/>
    <w:rsid w:val="00EF5AAD"/>
    <w:rsid w:val="00EF7A77"/>
    <w:rsid w:val="00F2170F"/>
    <w:rsid w:val="00F324E9"/>
    <w:rsid w:val="00F4628E"/>
    <w:rsid w:val="00F754B1"/>
    <w:rsid w:val="00FD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A2"/>
  </w:style>
  <w:style w:type="paragraph" w:styleId="1">
    <w:name w:val="heading 1"/>
    <w:basedOn w:val="a"/>
    <w:link w:val="10"/>
    <w:uiPriority w:val="9"/>
    <w:qFormat/>
    <w:rsid w:val="007A0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A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4529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2022-07-12T09:19:00Z</dcterms:created>
  <dcterms:modified xsi:type="dcterms:W3CDTF">2022-07-12T09:21:00Z</dcterms:modified>
</cp:coreProperties>
</file>