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C" w:rsidRDefault="00D3575C" w:rsidP="00D3575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06.04.2021</w:t>
      </w:r>
    </w:p>
    <w:p w:rsidR="00D3575C" w:rsidRDefault="00D3575C" w:rsidP="00D3575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D3575C" w:rsidRDefault="00D3575C" w:rsidP="00D357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D3575C" w:rsidRDefault="00D3575C" w:rsidP="00D357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C53614" w:rsidRPr="00C53614" w:rsidRDefault="00C53614" w:rsidP="00C53614">
      <w:pPr>
        <w:pStyle w:val="1"/>
        <w:jc w:val="center"/>
        <w:rPr>
          <w:sz w:val="40"/>
          <w:szCs w:val="40"/>
        </w:rPr>
      </w:pPr>
      <w:r w:rsidRPr="00C53614">
        <w:rPr>
          <w:sz w:val="40"/>
          <w:szCs w:val="40"/>
        </w:rPr>
        <w:t>Пенсионные взносы можно вносить и самому</w:t>
      </w:r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>Уплата страховых взносов в пенсионную систему России носит обязательный характер. Взносы на пенсию за своих работников перечисляют работодатели. При этом в ряде случаев человек сам может делать взносы в Пенсионный фонд. Например, когда он работает за границей, но хочет, чтобы пенсия в России продолжала формироваться, или чтобы формировать пенсию близкого человека, который нигде не работает.</w:t>
      </w:r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 xml:space="preserve">Чтобы уплачивать взносы за себя, необходимо подать заявление в ПФР, </w:t>
      </w:r>
      <w:proofErr w:type="gramStart"/>
      <w:r w:rsidRPr="00C53614">
        <w:rPr>
          <w:sz w:val="28"/>
          <w:szCs w:val="28"/>
        </w:rPr>
        <w:t>зарегистрировавшись</w:t>
      </w:r>
      <w:proofErr w:type="gramEnd"/>
      <w:r w:rsidRPr="00C53614">
        <w:rPr>
          <w:sz w:val="28"/>
          <w:szCs w:val="28"/>
        </w:rPr>
        <w:t xml:space="preserve"> таким образом в качестве плательщика. Сделать это можно в клиентской службе ПФР или отправив заявление по почте. Подробная информация о добровольном вступлении в правоотношения по обязательному пенсионному страхованию и бланк заявления размещены на </w:t>
      </w:r>
      <w:hyperlink r:id="rId5" w:history="1">
        <w:r w:rsidRPr="00C53614">
          <w:rPr>
            <w:rStyle w:val="a4"/>
            <w:sz w:val="28"/>
            <w:szCs w:val="28"/>
          </w:rPr>
          <w:t>сайте ПФР</w:t>
        </w:r>
      </w:hyperlink>
      <w:r w:rsidRPr="00C53614">
        <w:rPr>
          <w:sz w:val="28"/>
          <w:szCs w:val="28"/>
        </w:rPr>
        <w:t>.</w:t>
      </w:r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>Деньги перечисляются через банк по реквизитам, которые можно сформировать с помощью электронного сервиса ПФР. Он доступен в открытой части сайта Пенсионного фонда и не требует входа в личный кабинет. Квитанцию с необходимыми реквизитами также можно получить в клиентской службе ПФР.</w:t>
      </w:r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>В 2021 году минимальный платеж составляет 33 770 руб. 88 коп</w:t>
      </w:r>
      <w:proofErr w:type="gramStart"/>
      <w:r w:rsidRPr="00C53614">
        <w:rPr>
          <w:sz w:val="28"/>
          <w:szCs w:val="28"/>
        </w:rPr>
        <w:t xml:space="preserve">., </w:t>
      </w:r>
      <w:proofErr w:type="gramEnd"/>
      <w:r w:rsidRPr="00C53614">
        <w:rPr>
          <w:sz w:val="28"/>
          <w:szCs w:val="28"/>
        </w:rPr>
        <w:t xml:space="preserve">максимальный платеж – 270 167 руб. 4 коп. </w:t>
      </w:r>
      <w:proofErr w:type="gramStart"/>
      <w:r w:rsidRPr="00C53614">
        <w:rPr>
          <w:sz w:val="28"/>
          <w:szCs w:val="28"/>
        </w:rPr>
        <w:t>Лицам, применяющим специальный налоговый режим «Налог на профессиональный доход», минимальный размер не определен, но для учета в страховой стаж полного расчетного периода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 (фиксированный размер в 2021</w:t>
      </w:r>
      <w:proofErr w:type="gramEnd"/>
      <w:r w:rsidRPr="00C53614">
        <w:rPr>
          <w:sz w:val="28"/>
          <w:szCs w:val="28"/>
        </w:rPr>
        <w:t xml:space="preserve"> году – 32 448 рублей).</w:t>
      </w:r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 xml:space="preserve">При этом можно сразу внести всю сумму либо платить частями в течение года. За год уплаты взносов начисляются пенсионные коэффициенты, а также это время входит в стаж. </w:t>
      </w:r>
      <w:proofErr w:type="gramStart"/>
      <w:r w:rsidRPr="00C53614">
        <w:rPr>
          <w:sz w:val="28"/>
          <w:szCs w:val="28"/>
        </w:rPr>
        <w:t>При минимальном платеже начисляется 1,048 коэффициента, при максимальном – 8,38.</w:t>
      </w:r>
      <w:proofErr w:type="gramEnd"/>
    </w:p>
    <w:p w:rsidR="00C53614" w:rsidRPr="00C53614" w:rsidRDefault="00C53614" w:rsidP="00C53614">
      <w:pPr>
        <w:pStyle w:val="a3"/>
        <w:jc w:val="both"/>
        <w:rPr>
          <w:sz w:val="28"/>
          <w:szCs w:val="28"/>
        </w:rPr>
      </w:pPr>
      <w:r w:rsidRPr="00C53614">
        <w:rPr>
          <w:sz w:val="28"/>
          <w:szCs w:val="28"/>
        </w:rPr>
        <w:t>Пенсионные коэффициенты и стаж, приобретенные в результате добровольных взносов, учитываются 31 декабря текущего года и отражаются на лицевом счете до 11 марта года, следующего за годом уплаты. Учет взносов происходит автоматически, поэтому предоставлять в Пенсионный фонд документы, подтверждающие платежи, не требуется.</w:t>
      </w:r>
    </w:p>
    <w:p w:rsidR="00642B58" w:rsidRPr="00C53614" w:rsidRDefault="00642B58" w:rsidP="00027E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42B58" w:rsidRPr="00C53614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B01"/>
    <w:multiLevelType w:val="multilevel"/>
    <w:tmpl w:val="928E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85234"/>
    <w:rsid w:val="00193DF8"/>
    <w:rsid w:val="00196AC8"/>
    <w:rsid w:val="001E2BB3"/>
    <w:rsid w:val="00241D0E"/>
    <w:rsid w:val="002A4276"/>
    <w:rsid w:val="002B2917"/>
    <w:rsid w:val="002F632B"/>
    <w:rsid w:val="00354C7B"/>
    <w:rsid w:val="00393237"/>
    <w:rsid w:val="003B338C"/>
    <w:rsid w:val="003E2D4B"/>
    <w:rsid w:val="004011FA"/>
    <w:rsid w:val="00420BBA"/>
    <w:rsid w:val="00431D66"/>
    <w:rsid w:val="0044341C"/>
    <w:rsid w:val="00456416"/>
    <w:rsid w:val="00490257"/>
    <w:rsid w:val="0050427D"/>
    <w:rsid w:val="005333CE"/>
    <w:rsid w:val="00541517"/>
    <w:rsid w:val="005718EB"/>
    <w:rsid w:val="00577579"/>
    <w:rsid w:val="005913B8"/>
    <w:rsid w:val="005B30DF"/>
    <w:rsid w:val="005E0BEF"/>
    <w:rsid w:val="00624CCD"/>
    <w:rsid w:val="00642B58"/>
    <w:rsid w:val="0065331F"/>
    <w:rsid w:val="006643E1"/>
    <w:rsid w:val="00684E25"/>
    <w:rsid w:val="006C5DD2"/>
    <w:rsid w:val="006D3284"/>
    <w:rsid w:val="007272E9"/>
    <w:rsid w:val="00740F82"/>
    <w:rsid w:val="00752399"/>
    <w:rsid w:val="007E7028"/>
    <w:rsid w:val="00866F8B"/>
    <w:rsid w:val="008803AB"/>
    <w:rsid w:val="008B650F"/>
    <w:rsid w:val="008D4458"/>
    <w:rsid w:val="0090239A"/>
    <w:rsid w:val="00911B53"/>
    <w:rsid w:val="00980BA8"/>
    <w:rsid w:val="00A31B10"/>
    <w:rsid w:val="00A31EA2"/>
    <w:rsid w:val="00A64FBA"/>
    <w:rsid w:val="00A67B7C"/>
    <w:rsid w:val="00A73CF2"/>
    <w:rsid w:val="00A812DB"/>
    <w:rsid w:val="00A84BBC"/>
    <w:rsid w:val="00BF4483"/>
    <w:rsid w:val="00C04080"/>
    <w:rsid w:val="00C53614"/>
    <w:rsid w:val="00CE093B"/>
    <w:rsid w:val="00CF5BE8"/>
    <w:rsid w:val="00D3575C"/>
    <w:rsid w:val="00D53BC2"/>
    <w:rsid w:val="00E074A8"/>
    <w:rsid w:val="00E25B1B"/>
    <w:rsid w:val="00E90BB6"/>
    <w:rsid w:val="00E9356E"/>
    <w:rsid w:val="00E95DB3"/>
    <w:rsid w:val="00EF671B"/>
    <w:rsid w:val="00F01C5B"/>
    <w:rsid w:val="00F62CAC"/>
    <w:rsid w:val="00F63376"/>
    <w:rsid w:val="00F8056A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  <w:style w:type="paragraph" w:customStyle="1" w:styleId="m-0">
    <w:name w:val="m-0"/>
    <w:basedOn w:val="a"/>
    <w:rsid w:val="00C5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pfr.gov.ru/grazhdanam/volunataryinsur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2021-03-25T07:23:00Z</cp:lastPrinted>
  <dcterms:created xsi:type="dcterms:W3CDTF">2021-03-26T11:41:00Z</dcterms:created>
  <dcterms:modified xsi:type="dcterms:W3CDTF">2021-04-06T07:18:00Z</dcterms:modified>
</cp:coreProperties>
</file>