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1" w:rsidRDefault="002B3688" w:rsidP="002B36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</w:t>
      </w:r>
    </w:p>
    <w:p w:rsidR="002B3688" w:rsidRDefault="00575EF8" w:rsidP="002B36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учету</w:t>
      </w:r>
      <w:r w:rsidR="002B36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микротравм работников</w:t>
      </w:r>
    </w:p>
    <w:p w:rsidR="002B3688" w:rsidRDefault="002B3688" w:rsidP="002B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D0B" w:rsidRPr="00E71463" w:rsidRDefault="00B62D0B" w:rsidP="00B6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463">
        <w:rPr>
          <w:rFonts w:ascii="Times New Roman" w:hAnsi="Times New Roman" w:cs="Times New Roman"/>
          <w:sz w:val="28"/>
          <w:szCs w:val="28"/>
        </w:rPr>
        <w:t>С 1 марта работодатели обязаны вести учет микротравм, рассматривать причины и обстоятельства их получения.</w:t>
      </w:r>
    </w:p>
    <w:p w:rsidR="002B3688" w:rsidRDefault="002B3688" w:rsidP="002B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F3F22">
        <w:rPr>
          <w:rFonts w:ascii="Times New Roman" w:hAnsi="Times New Roman" w:cs="Times New Roman"/>
          <w:sz w:val="28"/>
          <w:szCs w:val="28"/>
          <w:u w:val="single"/>
        </w:rPr>
        <w:t>со статьей 226 Трудового кодекса</w:t>
      </w:r>
      <w:r w:rsidRPr="00E71463">
        <w:rPr>
          <w:rFonts w:ascii="Times New Roman" w:hAnsi="Times New Roman" w:cs="Times New Roman"/>
          <w:sz w:val="28"/>
          <w:szCs w:val="28"/>
        </w:rPr>
        <w:t xml:space="preserve">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575EF8" w:rsidRPr="00E71463" w:rsidRDefault="00575EF8" w:rsidP="002B3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EF8" w:rsidRPr="00575EF8" w:rsidRDefault="002B3688" w:rsidP="002B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575EF8" w:rsidRPr="00575E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такое микротравмы?</w:t>
      </w:r>
    </w:p>
    <w:p w:rsidR="002B3688" w:rsidRPr="00E71463" w:rsidRDefault="00575EF8" w:rsidP="00575E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2B3688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</w:t>
      </w:r>
      <w:hyperlink r:id="rId5" w:anchor="/document/113/9002/" w:tgtFrame="_self" w:history="1">
        <w:r w:rsidR="002B3688" w:rsidRPr="009F3F22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микротравмам</w:t>
        </w:r>
      </w:hyperlink>
      <w:r w:rsidR="002B3688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относятся легкие повреждения, например, ссадины, ушибы мягких тканей, </w:t>
      </w:r>
      <w:r w:rsidR="002B3688" w:rsidRPr="00E71463">
        <w:rPr>
          <w:rFonts w:ascii="Times New Roman" w:hAnsi="Times New Roman" w:cs="Times New Roman"/>
          <w:sz w:val="28"/>
          <w:szCs w:val="28"/>
        </w:rPr>
        <w:t>кровоподтеки,</w:t>
      </w:r>
      <w:r w:rsidR="002B3688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поверхностные раны, которые работники получили </w:t>
      </w:r>
      <w:r w:rsidR="00940742" w:rsidRPr="00E71463">
        <w:rPr>
          <w:rFonts w:ascii="Times New Roman" w:hAnsi="Times New Roman" w:cs="Times New Roman"/>
          <w:sz w:val="28"/>
          <w:szCs w:val="28"/>
        </w:rPr>
        <w:t>при исполнении ими трудовых обязанностей</w:t>
      </w:r>
      <w:r w:rsidR="002B3688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этом микротравмы не приводят к временной потере трудоспособности работника</w:t>
      </w:r>
      <w:r w:rsidR="004F786F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</w:t>
      </w:r>
      <w:r w:rsidR="002B3688" w:rsidRPr="00E71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есть работнику не нужно уходить на больничный, чтобы восстановить здоровье. </w:t>
      </w:r>
    </w:p>
    <w:p w:rsidR="00575EF8" w:rsidRPr="00575EF8" w:rsidRDefault="00B62D0B" w:rsidP="00575E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63">
        <w:rPr>
          <w:rFonts w:ascii="Times New Roman" w:hAnsi="Times New Roman" w:cs="Times New Roman"/>
          <w:sz w:val="28"/>
          <w:szCs w:val="28"/>
        </w:rPr>
        <w:tab/>
      </w:r>
      <w:r w:rsidR="00575EF8">
        <w:rPr>
          <w:rFonts w:ascii="Times New Roman" w:hAnsi="Times New Roman" w:cs="Times New Roman"/>
          <w:b/>
          <w:sz w:val="28"/>
          <w:szCs w:val="28"/>
        </w:rPr>
        <w:t>Как вести учет микротравм?</w:t>
      </w:r>
    </w:p>
    <w:p w:rsidR="00E71463" w:rsidRDefault="00575EF8" w:rsidP="00575E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0B" w:rsidRPr="00E71463">
        <w:rPr>
          <w:rFonts w:ascii="Times New Roman" w:hAnsi="Times New Roman" w:cs="Times New Roman"/>
          <w:sz w:val="28"/>
          <w:szCs w:val="28"/>
        </w:rPr>
        <w:t>Работодатель на основе рекомендаций Минтруда</w:t>
      </w:r>
      <w:r w:rsidR="00E71463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организационной структуры, специфики, характера производственной деятельности</w:t>
      </w:r>
      <w:r w:rsidR="00B62D0B" w:rsidRPr="00E71463">
        <w:rPr>
          <w:rFonts w:ascii="Times New Roman" w:hAnsi="Times New Roman" w:cs="Times New Roman"/>
          <w:sz w:val="28"/>
          <w:szCs w:val="28"/>
        </w:rPr>
        <w:t xml:space="preserve"> разрабатывает Порядок учета и расследования микротравм</w:t>
      </w:r>
      <w:r w:rsidR="00E71463">
        <w:rPr>
          <w:rFonts w:ascii="Times New Roman" w:hAnsi="Times New Roman" w:cs="Times New Roman"/>
          <w:sz w:val="28"/>
          <w:szCs w:val="28"/>
        </w:rPr>
        <w:t xml:space="preserve"> и утверждает его локальным нормативным актом. Работники в обязательном порядке должны быть под роспись с данным актом ознакомлены.</w:t>
      </w:r>
    </w:p>
    <w:p w:rsidR="00E71463" w:rsidRPr="00E71463" w:rsidRDefault="00E71463" w:rsidP="00575E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463">
        <w:rPr>
          <w:rFonts w:ascii="Times New Roman" w:hAnsi="Times New Roman" w:cs="Times New Roman"/>
          <w:sz w:val="28"/>
          <w:szCs w:val="28"/>
        </w:rPr>
        <w:t xml:space="preserve">Минтруд рекомендует вести учет микротравм в </w:t>
      </w:r>
      <w:hyperlink r:id="rId6" w:history="1">
        <w:r w:rsidRPr="00E71463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E71463">
        <w:rPr>
          <w:rFonts w:ascii="Times New Roman" w:hAnsi="Times New Roman" w:cs="Times New Roman"/>
          <w:sz w:val="28"/>
          <w:szCs w:val="28"/>
        </w:rPr>
        <w:t xml:space="preserve">, а результаты расследования отражать в </w:t>
      </w:r>
      <w:hyperlink r:id="rId7" w:history="1">
        <w:r w:rsidRPr="00E71463">
          <w:rPr>
            <w:rFonts w:ascii="Times New Roman" w:hAnsi="Times New Roman" w:cs="Times New Roman"/>
            <w:color w:val="0000FF"/>
            <w:sz w:val="28"/>
            <w:szCs w:val="28"/>
          </w:rPr>
          <w:t>справке</w:t>
        </w:r>
      </w:hyperlink>
      <w:r w:rsidRPr="00E71463">
        <w:rPr>
          <w:rFonts w:ascii="Times New Roman" w:hAnsi="Times New Roman" w:cs="Times New Roman"/>
          <w:sz w:val="28"/>
          <w:szCs w:val="28"/>
        </w:rPr>
        <w:t>.</w:t>
      </w:r>
    </w:p>
    <w:p w:rsidR="00940742" w:rsidRPr="00E71463" w:rsidRDefault="00940742" w:rsidP="00575EF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463">
        <w:rPr>
          <w:rFonts w:ascii="Times New Roman" w:hAnsi="Times New Roman" w:cs="Times New Roman"/>
          <w:sz w:val="28"/>
          <w:szCs w:val="28"/>
        </w:rPr>
        <w:t xml:space="preserve">Помним, что </w:t>
      </w:r>
      <w:r w:rsidRPr="00E714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учитывать микротравму нужно только</w:t>
      </w:r>
      <w:r w:rsidR="00E714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том случае</w:t>
      </w:r>
      <w:r w:rsidRPr="00E714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если работник сообщил о ней!</w:t>
      </w:r>
    </w:p>
    <w:p w:rsidR="00575EF8" w:rsidRDefault="00E71463" w:rsidP="006F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F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085">
        <w:rPr>
          <w:noProof/>
          <w:lang w:eastAsia="ru-RU"/>
        </w:rPr>
        <w:drawing>
          <wp:inline distT="0" distB="0" distL="0" distR="0">
            <wp:extent cx="4358640" cy="2490652"/>
            <wp:effectExtent l="19050" t="0" r="3810" b="0"/>
            <wp:docPr id="2" name="Рисунок 4" descr="https://play-lh.googleusercontent.com/Y3Nqm6bW-pYZm_LDywHTBcOmrLjtW-9DKKsGsOZtPRcqKYAeEqVEpAehhSsgkoyMbsg=w1440-h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y-lh.googleusercontent.com/Y3Nqm6bW-pYZm_LDywHTBcOmrLjtW-9DKKsGsOZtPRcqKYAeEqVEpAehhSsgkoyMbsg=w1440-h6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03" cy="249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F8" w:rsidRDefault="00575EF8" w:rsidP="00575E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2F26"/>
          <w:sz w:val="28"/>
          <w:szCs w:val="28"/>
          <w:lang w:eastAsia="ru-RU"/>
        </w:rPr>
      </w:pPr>
    </w:p>
    <w:p w:rsidR="00D24F6E" w:rsidRDefault="00D24F6E" w:rsidP="00575E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2F26"/>
          <w:sz w:val="28"/>
          <w:szCs w:val="28"/>
          <w:lang w:eastAsia="ru-RU"/>
        </w:rPr>
      </w:pPr>
      <w:r w:rsidRPr="00D24F6E">
        <w:rPr>
          <w:rFonts w:ascii="Times New Roman" w:eastAsia="Times New Roman" w:hAnsi="Times New Roman" w:cs="Times New Roman"/>
          <w:b/>
          <w:color w:val="2C2F26"/>
          <w:sz w:val="28"/>
          <w:szCs w:val="28"/>
          <w:lang w:eastAsia="ru-RU"/>
        </w:rPr>
        <w:lastRenderedPageBreak/>
        <w:t>Алгоритм действий при микротравме</w:t>
      </w:r>
    </w:p>
    <w:p w:rsidR="00575EF8" w:rsidRPr="00575EF8" w:rsidRDefault="00575EF8" w:rsidP="00575E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C2F26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D24F6E" w:rsidTr="00D24F6E">
        <w:tc>
          <w:tcPr>
            <w:tcW w:w="9571" w:type="dxa"/>
          </w:tcPr>
          <w:p w:rsidR="00D24F6E" w:rsidRPr="00D24F6E" w:rsidRDefault="000A4CEE" w:rsidP="000A4CE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C2F2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</w:t>
            </w:r>
            <w:r w:rsidR="00D24F6E" w:rsidRPr="00D24F6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аботник сообщает </w:t>
            </w:r>
            <w:r w:rsidR="00D24F6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о полученной микротравме</w:t>
            </w:r>
            <w:r w:rsidR="00D24F6E" w:rsidRPr="00D24F6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 xml:space="preserve"> своему непосредственному руководителю и специалисту по охране труда</w:t>
            </w:r>
          </w:p>
        </w:tc>
      </w:tr>
    </w:tbl>
    <w:p w:rsidR="00D24F6E" w:rsidRPr="00575EF8" w:rsidRDefault="00575EF8" w:rsidP="00575EF8">
      <w:pPr>
        <w:spacing w:line="240" w:lineRule="auto"/>
        <w:jc w:val="center"/>
        <w:outlineLvl w:val="1"/>
        <w:rPr>
          <w:rFonts w:ascii="Arial" w:eastAsia="Times New Roman" w:hAnsi="Arial" w:cs="Arial"/>
          <w:color w:val="2C2F2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C2F2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95pt;margin-top:.4pt;width:0;height:23.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71"/>
      </w:tblGrid>
      <w:tr w:rsidR="00D24F6E" w:rsidTr="00D24F6E">
        <w:tc>
          <w:tcPr>
            <w:tcW w:w="9571" w:type="dxa"/>
          </w:tcPr>
          <w:p w:rsidR="00D24F6E" w:rsidRPr="00D24F6E" w:rsidRDefault="00575EF8" w:rsidP="00D24F6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C2F2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A3A3A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32.95pt;margin-top:15.4pt;width:.05pt;height:19.2pt;z-index:251659264" o:connectortype="straight">
                  <v:stroke endarrow="block"/>
                </v:shape>
              </w:pict>
            </w:r>
            <w:r w:rsidR="000A4CE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Р</w:t>
            </w:r>
            <w:r w:rsidR="00D24F6E" w:rsidRPr="00D24F6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аботнику оказывается первая помощь</w:t>
            </w:r>
            <w:r w:rsidR="00D24F6E" w:rsidRPr="00D24F6E">
              <w:rPr>
                <w:rFonts w:ascii="Times New Roman" w:eastAsia="Times New Roman" w:hAnsi="Times New Roman" w:cs="Times New Roman"/>
                <w:color w:val="2C2F26"/>
                <w:sz w:val="28"/>
                <w:szCs w:val="28"/>
                <w:lang w:eastAsia="ru-RU"/>
              </w:rPr>
              <w:t xml:space="preserve"> при необходимости</w:t>
            </w:r>
          </w:p>
        </w:tc>
      </w:tr>
    </w:tbl>
    <w:p w:rsidR="00D24F6E" w:rsidRDefault="00D24F6E" w:rsidP="00575EF8">
      <w:pPr>
        <w:spacing w:after="120" w:line="240" w:lineRule="auto"/>
        <w:ind w:left="360"/>
        <w:jc w:val="center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D24F6E" w:rsidTr="000A4CEE">
        <w:tc>
          <w:tcPr>
            <w:tcW w:w="9605" w:type="dxa"/>
          </w:tcPr>
          <w:p w:rsidR="00D24F6E" w:rsidRDefault="000A4CEE" w:rsidP="000A4CEE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Р</w:t>
            </w:r>
            <w:r w:rsidR="00D24F6E" w:rsidRPr="00D24F6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аботник объясняет причину и обстоятельства при которых была получена микротравма</w:t>
            </w:r>
          </w:p>
        </w:tc>
      </w:tr>
    </w:tbl>
    <w:p w:rsidR="00D24F6E" w:rsidRDefault="00575EF8" w:rsidP="00D24F6E">
      <w:pPr>
        <w:spacing w:after="120" w:line="240" w:lineRule="auto"/>
        <w:ind w:left="284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A3A3A"/>
          <w:sz w:val="24"/>
          <w:szCs w:val="24"/>
          <w:lang w:eastAsia="ru-RU"/>
        </w:rPr>
        <w:pict>
          <v:shape id="_x0000_s1028" type="#_x0000_t32" style="position:absolute;left:0;text-align:left;margin-left:232.9pt;margin-top:1.3pt;width:.05pt;height:19.8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D24F6E" w:rsidTr="000A4CEE">
        <w:tc>
          <w:tcPr>
            <w:tcW w:w="9605" w:type="dxa"/>
          </w:tcPr>
          <w:p w:rsidR="00D24F6E" w:rsidRDefault="00575EF8" w:rsidP="000A4CEE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A3A3A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34.7pt;margin-top:32.6pt;width:.05pt;height:20.4pt;z-index:251661312" o:connectortype="straight">
                  <v:stroke endarrow="block"/>
                </v:shape>
              </w:pict>
            </w:r>
            <w:r w:rsidR="00D24F6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Специалист по охране труда проводит осмотр места происшествия, оформляет справку о рассмотрении обстоятельств и причин, приведших к микротравме</w:t>
            </w:r>
          </w:p>
        </w:tc>
      </w:tr>
    </w:tbl>
    <w:p w:rsidR="00D24F6E" w:rsidRDefault="00D24F6E" w:rsidP="00D24F6E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0A4CEE" w:rsidTr="000A4CEE">
        <w:tc>
          <w:tcPr>
            <w:tcW w:w="9605" w:type="dxa"/>
          </w:tcPr>
          <w:p w:rsidR="000A4CEE" w:rsidRDefault="00575EF8" w:rsidP="000A4CEE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A3A3A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34.75pt;margin-top:19.6pt;width:0;height:19.2pt;z-index:251662336" o:connectortype="straight">
                  <v:stroke endarrow="block"/>
                </v:shape>
              </w:pict>
            </w:r>
            <w:r w:rsidR="000A4CEE"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Специалист по охране труда регистрирует микротравму в журнале</w:t>
            </w:r>
          </w:p>
        </w:tc>
      </w:tr>
    </w:tbl>
    <w:p w:rsidR="000A4CEE" w:rsidRPr="00D24F6E" w:rsidRDefault="000A4CEE" w:rsidP="00D24F6E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9605"/>
      </w:tblGrid>
      <w:tr w:rsidR="000A4CEE" w:rsidTr="000A4CEE">
        <w:tc>
          <w:tcPr>
            <w:tcW w:w="9605" w:type="dxa"/>
          </w:tcPr>
          <w:p w:rsidR="000A4CEE" w:rsidRDefault="000A4CEE" w:rsidP="000A4CEE">
            <w:pPr>
              <w:spacing w:after="120"/>
              <w:jc w:val="center"/>
              <w:textAlignment w:val="top"/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  <w:lang w:eastAsia="ru-RU"/>
              </w:rPr>
              <w:t>Специалист по охране труда организует мероприятия по устранению причин, приведших к микротравме</w:t>
            </w:r>
          </w:p>
        </w:tc>
      </w:tr>
    </w:tbl>
    <w:p w:rsidR="000A4CEE" w:rsidRDefault="000A4CEE" w:rsidP="00D24F6E">
      <w:pPr>
        <w:spacing w:after="120" w:line="240" w:lineRule="auto"/>
        <w:ind w:left="644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575EF8" w:rsidRDefault="00575EF8" w:rsidP="00D24F6E">
      <w:pPr>
        <w:spacing w:after="120" w:line="240" w:lineRule="auto"/>
        <w:ind w:left="644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0A4CEE" w:rsidRDefault="000A4CEE" w:rsidP="000A4CEE">
      <w:pPr>
        <w:spacing w:after="120" w:line="240" w:lineRule="auto"/>
        <w:ind w:firstLine="709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4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чего нужен учет микротравм?</w:t>
      </w:r>
    </w:p>
    <w:p w:rsidR="000A4CEE" w:rsidRDefault="000A4CEE" w:rsidP="000A4CE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 микротравмы необходимо, для того чтобы работодатель мог повысить эффективность:</w:t>
      </w:r>
    </w:p>
    <w:p w:rsidR="000A4CEE" w:rsidRDefault="000A4CEE" w:rsidP="000A4CE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системных мероприятий по управлению профессиональными рисками, связанных с выявлением опасностей, оценкой и снижением уровней таких рисков;</w:t>
      </w:r>
    </w:p>
    <w:p w:rsidR="000A4CEE" w:rsidRPr="000A4CEE" w:rsidRDefault="000A4CEE" w:rsidP="000A4CE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A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улучшения условий и охраны труда.</w:t>
      </w:r>
    </w:p>
    <w:sectPr w:rsidR="000A4CEE" w:rsidRPr="000A4CEE" w:rsidSect="0096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16F"/>
    <w:multiLevelType w:val="multilevel"/>
    <w:tmpl w:val="36F0E7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E73"/>
    <w:rsid w:val="000A4CEE"/>
    <w:rsid w:val="000E6387"/>
    <w:rsid w:val="001E4317"/>
    <w:rsid w:val="002B3688"/>
    <w:rsid w:val="003D5A34"/>
    <w:rsid w:val="004D4231"/>
    <w:rsid w:val="004F786F"/>
    <w:rsid w:val="00575EF8"/>
    <w:rsid w:val="00587E73"/>
    <w:rsid w:val="006F7085"/>
    <w:rsid w:val="008F113E"/>
    <w:rsid w:val="00940742"/>
    <w:rsid w:val="00967DC0"/>
    <w:rsid w:val="009B01D2"/>
    <w:rsid w:val="009F3F22"/>
    <w:rsid w:val="00AA2293"/>
    <w:rsid w:val="00B62D0B"/>
    <w:rsid w:val="00CE4E6A"/>
    <w:rsid w:val="00D24F6E"/>
    <w:rsid w:val="00E71463"/>
    <w:rsid w:val="00F5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0"/>
  </w:style>
  <w:style w:type="paragraph" w:styleId="2">
    <w:name w:val="heading 2"/>
    <w:basedOn w:val="a"/>
    <w:link w:val="20"/>
    <w:uiPriority w:val="9"/>
    <w:qFormat/>
    <w:rsid w:val="00D2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87"/>
    <w:rPr>
      <w:color w:val="0000FF"/>
      <w:u w:val="single"/>
    </w:rPr>
  </w:style>
  <w:style w:type="character" w:customStyle="1" w:styleId="wmi-callto">
    <w:name w:val="wmi-callto"/>
    <w:basedOn w:val="a0"/>
    <w:rsid w:val="000E6387"/>
  </w:style>
  <w:style w:type="character" w:customStyle="1" w:styleId="addresswidgetwrapper--336mf">
    <w:name w:val="addresswidget__wrapper--336mf"/>
    <w:basedOn w:val="a0"/>
    <w:rsid w:val="000E6387"/>
  </w:style>
  <w:style w:type="paragraph" w:styleId="a4">
    <w:name w:val="Balloon Text"/>
    <w:basedOn w:val="a"/>
    <w:link w:val="a5"/>
    <w:uiPriority w:val="99"/>
    <w:semiHidden/>
    <w:unhideWhenUsed/>
    <w:rsid w:val="002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D2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7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2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1FF1985E3B893D05F1E988559C35BFD100249DBF488933C963B9F35D439029B5DEDCBD3F54F53E66F8DC812DF0841F07C3ED23E2606B1K5R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B1FF1985E3B893D05F1E988559C35BFD100249DBF488933C963B9F35D439029B5DEDCBD3F54F50E36F8DC812DF0841F07C3ED23E2606B1K5R7M" TargetMode="External"/><Relationship Id="rId5" Type="http://schemas.openxmlformats.org/officeDocument/2006/relationships/hyperlink" Target="https://vip.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2022-02-10T04:40:00Z</cp:lastPrinted>
  <dcterms:created xsi:type="dcterms:W3CDTF">2022-04-11T13:40:00Z</dcterms:created>
  <dcterms:modified xsi:type="dcterms:W3CDTF">2022-04-11T13:40:00Z</dcterms:modified>
</cp:coreProperties>
</file>