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66" w:rsidRPr="00606D4A" w:rsidRDefault="005F2D66" w:rsidP="005F2D66">
      <w:pPr>
        <w:jc w:val="center"/>
        <w:rPr>
          <w:b/>
          <w:sz w:val="28"/>
          <w:szCs w:val="28"/>
        </w:rPr>
      </w:pPr>
      <w:r w:rsidRPr="00606D4A">
        <w:rPr>
          <w:b/>
          <w:sz w:val="28"/>
          <w:szCs w:val="28"/>
        </w:rPr>
        <w:t>АНАЛИЗ</w:t>
      </w:r>
    </w:p>
    <w:p w:rsidR="005F2D66" w:rsidRDefault="00606D4A" w:rsidP="005F2D66">
      <w:pPr>
        <w:jc w:val="center"/>
        <w:rPr>
          <w:b/>
          <w:sz w:val="28"/>
          <w:szCs w:val="28"/>
        </w:rPr>
      </w:pPr>
      <w:r w:rsidRPr="00606D4A">
        <w:rPr>
          <w:b/>
          <w:sz w:val="28"/>
          <w:szCs w:val="28"/>
        </w:rPr>
        <w:t>ошибок, допускаемых некоммерческими организациями при оформлении ежегодных отчетов</w:t>
      </w:r>
    </w:p>
    <w:p w:rsidR="00606D4A" w:rsidRPr="00606D4A" w:rsidRDefault="00606D4A" w:rsidP="005F2D66">
      <w:pPr>
        <w:jc w:val="center"/>
        <w:rPr>
          <w:b/>
          <w:sz w:val="28"/>
          <w:szCs w:val="28"/>
        </w:rPr>
      </w:pPr>
    </w:p>
    <w:p w:rsidR="005F2D66" w:rsidRDefault="005F2D66" w:rsidP="005F2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6D49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пункта </w:t>
      </w:r>
      <w:r w:rsidR="00606D4A">
        <w:rPr>
          <w:sz w:val="28"/>
          <w:szCs w:val="28"/>
        </w:rPr>
        <w:t>21</w:t>
      </w:r>
      <w:r>
        <w:rPr>
          <w:sz w:val="28"/>
          <w:szCs w:val="28"/>
        </w:rPr>
        <w:t xml:space="preserve"> П</w:t>
      </w:r>
      <w:r w:rsidRPr="00260CA7">
        <w:rPr>
          <w:sz w:val="28"/>
          <w:szCs w:val="28"/>
        </w:rPr>
        <w:t>лана основных организационных мероприятий Управления Министерства юстиции Российской Федерации по Новгородской области</w:t>
      </w:r>
      <w:r w:rsidR="00606D4A">
        <w:rPr>
          <w:sz w:val="28"/>
          <w:szCs w:val="28"/>
        </w:rPr>
        <w:t xml:space="preserve"> </w:t>
      </w:r>
      <w:r w:rsidR="00E354EE">
        <w:rPr>
          <w:sz w:val="28"/>
          <w:szCs w:val="28"/>
        </w:rPr>
        <w:t xml:space="preserve">(далее – Управление) </w:t>
      </w:r>
      <w:r w:rsidR="00606D4A">
        <w:rPr>
          <w:sz w:val="28"/>
          <w:szCs w:val="28"/>
        </w:rPr>
        <w:t>на первое полугодие 2020</w:t>
      </w:r>
      <w:r>
        <w:rPr>
          <w:sz w:val="28"/>
          <w:szCs w:val="28"/>
        </w:rPr>
        <w:t xml:space="preserve"> года</w:t>
      </w:r>
      <w:r w:rsidRPr="00260CA7">
        <w:rPr>
          <w:sz w:val="28"/>
          <w:szCs w:val="28"/>
        </w:rPr>
        <w:t>, подготовлен</w:t>
      </w:r>
      <w:r w:rsidRPr="000B6D49">
        <w:rPr>
          <w:sz w:val="28"/>
          <w:szCs w:val="28"/>
        </w:rPr>
        <w:t xml:space="preserve"> анализ </w:t>
      </w:r>
      <w:r w:rsidR="00606D4A">
        <w:rPr>
          <w:sz w:val="28"/>
          <w:szCs w:val="28"/>
        </w:rPr>
        <w:t>ошибок, допускаемых некоммерческими организациями (далее – НКО) при оформлении ежегодных отчетов.</w:t>
      </w:r>
    </w:p>
    <w:p w:rsidR="00B24D28" w:rsidRDefault="00C042D4" w:rsidP="00C0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п. 3 ст. 32 Федерального закона от 12.01.1996 № 7-ФЗ </w:t>
      </w:r>
      <w:r w:rsidR="00B24D28">
        <w:rPr>
          <w:sz w:val="28"/>
          <w:szCs w:val="28"/>
        </w:rPr>
        <w:t xml:space="preserve">                   </w:t>
      </w:r>
      <w:proofErr w:type="gramStart"/>
      <w:r w:rsidR="00B24D2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некоммерческих организациях» (далее – Федеральный закон № 7-ФЗ) НКО обязаны представлять в уполномоченный орган документы, содержащие отчет о своей деятельности, о персональном составе руководящих органов, документы о целях расходования денежных средств</w:t>
      </w:r>
      <w:r w:rsidR="00B96DDB">
        <w:rPr>
          <w:sz w:val="28"/>
          <w:szCs w:val="28"/>
        </w:rPr>
        <w:t xml:space="preserve"> и использования иного имущества. </w:t>
      </w:r>
    </w:p>
    <w:p w:rsidR="00606D4A" w:rsidRDefault="00B96DDB" w:rsidP="00C0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если НКО,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</w:t>
      </w:r>
      <w:r w:rsidR="0014611B">
        <w:rPr>
          <w:sz w:val="28"/>
          <w:szCs w:val="28"/>
        </w:rPr>
        <w:t xml:space="preserve"> таких НКО в течение года составили до трех миллионов рублей, вместо названного выше отчета представляют в уполномоченный орган заявление, подтверждающее их соответствие настоящему пункту, и информацию в произвольной форме о продолжении своей деятельности (положения п. 3.1 ст. 32 Федерального закона № 7-ФЗ).</w:t>
      </w:r>
    </w:p>
    <w:p w:rsidR="00906E28" w:rsidRDefault="00906E28" w:rsidP="00C0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пункта 3.2 статьи 32 Федерального закона </w:t>
      </w:r>
      <w:r w:rsidR="00B24D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7-ФЗ НКО, за исключением указанных в пункте 3.1 данной статьи, обязаны ежегодно размещать в информационно – телекоммуникационной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 А НКО, указанные в пункте 3.1 данной статьи, обязаны ежегодно размещать в информационно – телекоммуникационной сети Интернет или предоставлять средствам массовой информации для опубликования сообщение о продолжении своей деятельности.</w:t>
      </w:r>
    </w:p>
    <w:p w:rsidR="00931AA6" w:rsidRDefault="00931AA6" w:rsidP="00C0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3.2 статьи 32 Федерального закона № 7-ФЗ Министерством юстиции Российской Федерации утвержден Порядок размещения в сети Интернет отчетов о деятельности и сообщений о продолжении деятельности некоммерческих организаций (приказ от 07.10.2010 № 252), в соответствии с которым отчеты и сообщения </w:t>
      </w:r>
      <w:r w:rsidR="00D61C0E">
        <w:rPr>
          <w:sz w:val="28"/>
          <w:szCs w:val="28"/>
        </w:rPr>
        <w:t>размещаются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hyperlink r:id="rId8" w:history="1">
        <w:r w:rsidR="008165A9" w:rsidRPr="00A5667F">
          <w:rPr>
            <w:rStyle w:val="a3"/>
            <w:sz w:val="28"/>
            <w:szCs w:val="28"/>
            <w:lang w:val="en-US"/>
          </w:rPr>
          <w:t>www</w:t>
        </w:r>
        <w:r w:rsidR="008165A9" w:rsidRPr="00A5667F">
          <w:rPr>
            <w:rStyle w:val="a3"/>
            <w:sz w:val="28"/>
            <w:szCs w:val="28"/>
          </w:rPr>
          <w:t>.</w:t>
        </w:r>
        <w:proofErr w:type="spellStart"/>
        <w:r w:rsidR="008165A9" w:rsidRPr="00A5667F">
          <w:rPr>
            <w:rStyle w:val="a3"/>
            <w:sz w:val="28"/>
            <w:szCs w:val="28"/>
            <w:lang w:val="en-US"/>
          </w:rPr>
          <w:t>minjust</w:t>
        </w:r>
        <w:proofErr w:type="spellEnd"/>
        <w:r w:rsidR="008165A9" w:rsidRPr="00A5667F">
          <w:rPr>
            <w:rStyle w:val="a3"/>
            <w:sz w:val="28"/>
            <w:szCs w:val="28"/>
          </w:rPr>
          <w:t>.</w:t>
        </w:r>
        <w:proofErr w:type="spellStart"/>
        <w:r w:rsidR="008165A9" w:rsidRPr="00A566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1C0E" w:rsidRPr="00D61C0E">
        <w:rPr>
          <w:sz w:val="28"/>
          <w:szCs w:val="28"/>
        </w:rPr>
        <w:t>).</w:t>
      </w:r>
    </w:p>
    <w:p w:rsidR="008165A9" w:rsidRDefault="008165A9" w:rsidP="00C0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Единым информационным ресурсом Минюста России является Информационный портал о деятельности некоммерческих организаций </w:t>
      </w:r>
      <w:r w:rsidR="00550766" w:rsidRPr="00550766">
        <w:rPr>
          <w:rFonts w:eastAsiaTheme="minorHAnsi"/>
          <w:sz w:val="28"/>
          <w:szCs w:val="28"/>
          <w:lang w:eastAsia="en-US"/>
        </w:rPr>
        <w:t xml:space="preserve">(далее – Портал НКО)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unro</w:t>
      </w:r>
      <w:proofErr w:type="spellEnd"/>
      <w:r w:rsidRPr="00816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minjust</w:t>
      </w:r>
      <w:proofErr w:type="spellEnd"/>
      <w:r w:rsidRPr="00816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165A9">
        <w:rPr>
          <w:sz w:val="28"/>
          <w:szCs w:val="28"/>
        </w:rPr>
        <w:t>).</w:t>
      </w:r>
    </w:p>
    <w:p w:rsidR="00550766" w:rsidRDefault="00550766" w:rsidP="005507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550766">
        <w:rPr>
          <w:rFonts w:eastAsiaTheme="minorHAnsi"/>
          <w:sz w:val="28"/>
          <w:szCs w:val="28"/>
          <w:lang w:eastAsia="en-US"/>
        </w:rPr>
        <w:t xml:space="preserve">приказом Министерства юстиции Российской Федерации от 16.08.2018 № 170 «Об утверждении форм отчетности некоммерческих организаций» утверждены формы отчетов о деятельности некоммерческой организации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 w:rsidRPr="00550766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550766">
        <w:rPr>
          <w:rFonts w:eastAsiaTheme="minorHAnsi"/>
          <w:sz w:val="28"/>
          <w:szCs w:val="28"/>
          <w:lang w:eastAsia="en-US"/>
        </w:rPr>
        <w:t xml:space="preserve">№ ОН0001, № ОН0002), об объеме денежных средств и иного имущества, </w:t>
      </w:r>
      <w:r w:rsidRPr="00550766">
        <w:rPr>
          <w:rFonts w:eastAsiaTheme="minorHAnsi"/>
          <w:sz w:val="28"/>
          <w:szCs w:val="28"/>
          <w:lang w:eastAsia="en-US"/>
        </w:rPr>
        <w:lastRenderedPageBreak/>
        <w:t xml:space="preserve">полученных общественным объединением от иностранных государств (№ ОН0003), о деятельности религиозной организации (№ОР0001). </w:t>
      </w:r>
    </w:p>
    <w:p w:rsidR="00550766" w:rsidRPr="00550766" w:rsidRDefault="00550766" w:rsidP="005507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Pr="00550766">
        <w:rPr>
          <w:rFonts w:eastAsiaTheme="minorHAnsi"/>
          <w:sz w:val="28"/>
          <w:szCs w:val="28"/>
          <w:lang w:eastAsia="en-US"/>
        </w:rPr>
        <w:t>ормы отчетов о деятельности некоммерческих организаций размещены на Информационном портале Министерства юстиции Российской Федерации о деятельности некоммерческих организаций и доступны представителям некоммерческих организаций для скачивания и загрузки на Портал НКО.</w:t>
      </w:r>
    </w:p>
    <w:p w:rsidR="00550766" w:rsidRDefault="00E354EE" w:rsidP="00C05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положениями ст. 29 Федерального закона от 19.05.1995 № 82-ФЗ «Об общественных объединениях» (далее – Федеральный закон № 82-ФЗ) общественные объединения, зарегистрированные на территории Новгородской области, обязаны ежегодно информировать Управление</w:t>
      </w:r>
      <w:r w:rsidR="00297021">
        <w:rPr>
          <w:sz w:val="28"/>
          <w:szCs w:val="28"/>
        </w:rPr>
        <w:t xml:space="preserve">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общественного объединения в объеме сведений, включаемых в </w:t>
      </w:r>
      <w:r w:rsidR="00572B66">
        <w:rPr>
          <w:sz w:val="28"/>
          <w:szCs w:val="28"/>
        </w:rPr>
        <w:t>Е</w:t>
      </w:r>
      <w:r w:rsidR="00297021">
        <w:rPr>
          <w:sz w:val="28"/>
          <w:szCs w:val="28"/>
        </w:rPr>
        <w:t>диный государственный реестр юридических лиц.</w:t>
      </w:r>
    </w:p>
    <w:p w:rsidR="005C7091" w:rsidRPr="00C05B9C" w:rsidRDefault="00297021" w:rsidP="00C05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рассмотрения отчетности, п</w:t>
      </w:r>
      <w:r w:rsidR="00A929F7">
        <w:rPr>
          <w:sz w:val="28"/>
          <w:szCs w:val="28"/>
        </w:rPr>
        <w:t>редставленных</w:t>
      </w:r>
      <w:r>
        <w:rPr>
          <w:sz w:val="28"/>
          <w:szCs w:val="28"/>
        </w:rPr>
        <w:t xml:space="preserve"> НКО</w:t>
      </w:r>
      <w:r w:rsidR="00514BAC">
        <w:rPr>
          <w:sz w:val="28"/>
          <w:szCs w:val="28"/>
        </w:rPr>
        <w:t xml:space="preserve"> в 2019 за 2018 год, можно выделить следующие группы ошибок:</w:t>
      </w:r>
    </w:p>
    <w:p w:rsidR="00C05B9C" w:rsidRDefault="00C05B9C" w:rsidP="00C05B9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5B9C">
        <w:rPr>
          <w:sz w:val="28"/>
          <w:szCs w:val="28"/>
        </w:rPr>
        <w:t>В адресной строке форм отчетности неверно указывается наименование территориального органа</w:t>
      </w:r>
      <w:r>
        <w:rPr>
          <w:sz w:val="28"/>
          <w:szCs w:val="28"/>
        </w:rPr>
        <w:t xml:space="preserve"> Минюста России</w:t>
      </w:r>
      <w:r w:rsidR="00A929F7">
        <w:rPr>
          <w:sz w:val="28"/>
          <w:szCs w:val="28"/>
        </w:rPr>
        <w:t>, что является препятствием для загрузки отчета на Портал НКО.</w:t>
      </w:r>
      <w:r w:rsidRPr="00C05B9C">
        <w:rPr>
          <w:sz w:val="28"/>
          <w:szCs w:val="28"/>
        </w:rPr>
        <w:t xml:space="preserve"> </w:t>
      </w:r>
      <w:r w:rsidR="00F339B2">
        <w:rPr>
          <w:sz w:val="28"/>
          <w:szCs w:val="28"/>
        </w:rPr>
        <w:t>Н</w:t>
      </w:r>
      <w:r w:rsidRPr="00C05B9C">
        <w:rPr>
          <w:sz w:val="28"/>
          <w:szCs w:val="28"/>
        </w:rPr>
        <w:t xml:space="preserve">еобходимо </w:t>
      </w:r>
      <w:r w:rsidR="000219DD">
        <w:rPr>
          <w:sz w:val="28"/>
          <w:szCs w:val="28"/>
        </w:rPr>
        <w:t xml:space="preserve">в данной строке </w:t>
      </w:r>
      <w:proofErr w:type="gramStart"/>
      <w:r w:rsidRPr="00C05B9C">
        <w:rPr>
          <w:sz w:val="28"/>
          <w:szCs w:val="28"/>
        </w:rPr>
        <w:t xml:space="preserve">указывать: </w:t>
      </w:r>
      <w:r w:rsidR="00F339B2">
        <w:rPr>
          <w:sz w:val="28"/>
          <w:szCs w:val="28"/>
        </w:rPr>
        <w:t xml:space="preserve">  </w:t>
      </w:r>
      <w:proofErr w:type="gramEnd"/>
      <w:r w:rsidR="00F339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Управление Минюста России по Новгородской</w:t>
      </w:r>
      <w:r w:rsidRPr="00C05B9C">
        <w:rPr>
          <w:sz w:val="28"/>
          <w:szCs w:val="28"/>
        </w:rPr>
        <w:t xml:space="preserve"> области.</w:t>
      </w:r>
    </w:p>
    <w:p w:rsidR="00F80BE2" w:rsidRDefault="00F80BE2" w:rsidP="00C05B9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отчетности, отражаются недостоверные сведения -              дата регистрации НКО не соответствует данным о дате внесения информации об НКО в Единый государ</w:t>
      </w:r>
      <w:r w:rsidR="000219DD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0219DD">
        <w:rPr>
          <w:sz w:val="28"/>
          <w:szCs w:val="28"/>
        </w:rPr>
        <w:t>в</w:t>
      </w:r>
      <w:r>
        <w:rPr>
          <w:sz w:val="28"/>
          <w:szCs w:val="28"/>
        </w:rPr>
        <w:t>енный реестр юридических ли</w:t>
      </w:r>
      <w:r w:rsidR="00572B66">
        <w:rPr>
          <w:sz w:val="28"/>
          <w:szCs w:val="28"/>
        </w:rPr>
        <w:t>ц.</w:t>
      </w:r>
    </w:p>
    <w:p w:rsidR="00255959" w:rsidRDefault="00255959" w:rsidP="0025595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5959">
        <w:rPr>
          <w:sz w:val="28"/>
          <w:szCs w:val="28"/>
        </w:rPr>
        <w:t xml:space="preserve"> отчетах </w:t>
      </w:r>
      <w:r>
        <w:rPr>
          <w:sz w:val="28"/>
          <w:szCs w:val="28"/>
        </w:rPr>
        <w:t>отсутствует дата заполнения и отчетный период (год).</w:t>
      </w:r>
    </w:p>
    <w:p w:rsidR="009931FE" w:rsidRDefault="009931FE" w:rsidP="0025595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15965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</w:t>
      </w:r>
      <w:r w:rsidR="00615965">
        <w:rPr>
          <w:sz w:val="28"/>
          <w:szCs w:val="28"/>
        </w:rPr>
        <w:t xml:space="preserve"> отчетности №№ ОН0001, ОН0002, ОН0003 и                                            ОР 0001</w:t>
      </w:r>
      <w:r>
        <w:rPr>
          <w:sz w:val="28"/>
          <w:szCs w:val="28"/>
        </w:rPr>
        <w:t>:</w:t>
      </w:r>
    </w:p>
    <w:p w:rsidR="00615965" w:rsidRDefault="009931FE" w:rsidP="009931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965">
        <w:rPr>
          <w:sz w:val="28"/>
          <w:szCs w:val="28"/>
        </w:rPr>
        <w:t xml:space="preserve"> представители НКО ошибочно указывают</w:t>
      </w:r>
      <w:r>
        <w:rPr>
          <w:sz w:val="28"/>
          <w:szCs w:val="28"/>
        </w:rPr>
        <w:t xml:space="preserve"> в данных формах сведения о получении НКО в отчетном периоде денежных средств от международных и иностранных организаций, </w:t>
      </w:r>
      <w:r w:rsidR="0043155B">
        <w:rPr>
          <w:sz w:val="28"/>
          <w:szCs w:val="28"/>
        </w:rPr>
        <w:t>иностранных граждан и лиц без гражданства, что выясняется значительно позднее, в том числе при проведении Управлением контрольных мероприятий в отношении данных НКО;</w:t>
      </w:r>
    </w:p>
    <w:p w:rsidR="009931FE" w:rsidRDefault="0043155B" w:rsidP="00EF1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526">
        <w:rPr>
          <w:sz w:val="28"/>
          <w:szCs w:val="28"/>
        </w:rPr>
        <w:t>не заполнены все строки отчетности, в том числе на последней странице отчетности, не проставляется дата подписания отчетности уполномоченным лицом НКО и лицом, ответственным за ведение бухгалтерского учета в НКО.</w:t>
      </w:r>
    </w:p>
    <w:p w:rsidR="000C5D1A" w:rsidRDefault="003573ED" w:rsidP="00437A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D1A">
        <w:rPr>
          <w:sz w:val="28"/>
          <w:szCs w:val="28"/>
        </w:rPr>
        <w:t xml:space="preserve">.  </w:t>
      </w:r>
      <w:r w:rsidR="000C5D1A" w:rsidRPr="000C5D1A">
        <w:rPr>
          <w:sz w:val="28"/>
          <w:szCs w:val="28"/>
        </w:rPr>
        <w:t xml:space="preserve">При заполнении графы «Сумма (тыс. рублей)» форм отчетов </w:t>
      </w:r>
      <w:r w:rsidR="000C5D1A">
        <w:rPr>
          <w:sz w:val="28"/>
          <w:szCs w:val="28"/>
        </w:rPr>
        <w:t xml:space="preserve">№ </w:t>
      </w:r>
      <w:r w:rsidR="000C5D1A" w:rsidRPr="000C5D1A">
        <w:rPr>
          <w:sz w:val="28"/>
          <w:szCs w:val="28"/>
        </w:rPr>
        <w:t xml:space="preserve">ОН0002 и </w:t>
      </w:r>
      <w:r w:rsidR="00437ADB">
        <w:rPr>
          <w:sz w:val="28"/>
          <w:szCs w:val="28"/>
        </w:rPr>
        <w:t xml:space="preserve">                 </w:t>
      </w:r>
      <w:r w:rsidR="000C5D1A">
        <w:rPr>
          <w:sz w:val="28"/>
          <w:szCs w:val="28"/>
        </w:rPr>
        <w:t xml:space="preserve">№ </w:t>
      </w:r>
      <w:r w:rsidR="000C5D1A" w:rsidRPr="000C5D1A">
        <w:rPr>
          <w:sz w:val="28"/>
          <w:szCs w:val="28"/>
        </w:rPr>
        <w:t>ОН0003 не соблюдается разрядность, предусмотренная отчетом (</w:t>
      </w:r>
      <w:proofErr w:type="spellStart"/>
      <w:r w:rsidR="000C5D1A" w:rsidRPr="000C5D1A">
        <w:rPr>
          <w:sz w:val="28"/>
          <w:szCs w:val="28"/>
        </w:rPr>
        <w:t>тыс.руб</w:t>
      </w:r>
      <w:proofErr w:type="spellEnd"/>
      <w:r w:rsidR="000C5D1A" w:rsidRPr="000C5D1A">
        <w:rPr>
          <w:sz w:val="28"/>
          <w:szCs w:val="28"/>
        </w:rPr>
        <w:t>.), что требует уточнений и затрудняет анализ представленной информации.</w:t>
      </w:r>
    </w:p>
    <w:p w:rsidR="00FC26C8" w:rsidRDefault="003573ED" w:rsidP="00EA37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D1A">
        <w:rPr>
          <w:sz w:val="28"/>
          <w:szCs w:val="28"/>
        </w:rPr>
        <w:t xml:space="preserve">. </w:t>
      </w:r>
      <w:r w:rsidR="00255959" w:rsidRPr="00EF1ED5">
        <w:rPr>
          <w:sz w:val="28"/>
          <w:szCs w:val="28"/>
        </w:rPr>
        <w:t xml:space="preserve">В уведомлениях о продолжении деятельности общественными организациями не всегда указывается дата их заполнения, отсутствуют оттиск </w:t>
      </w:r>
      <w:proofErr w:type="gramStart"/>
      <w:r w:rsidR="00255959" w:rsidRPr="00EF1ED5">
        <w:rPr>
          <w:sz w:val="28"/>
          <w:szCs w:val="28"/>
        </w:rPr>
        <w:t>печати  орга</w:t>
      </w:r>
      <w:r w:rsidR="00EF1ED5">
        <w:rPr>
          <w:sz w:val="28"/>
          <w:szCs w:val="28"/>
        </w:rPr>
        <w:t>низаци</w:t>
      </w:r>
      <w:r w:rsidR="00F16F26">
        <w:rPr>
          <w:sz w:val="28"/>
          <w:szCs w:val="28"/>
        </w:rPr>
        <w:t>и</w:t>
      </w:r>
      <w:proofErr w:type="gramEnd"/>
      <w:r w:rsidR="00F16F26">
        <w:rPr>
          <w:sz w:val="28"/>
          <w:szCs w:val="28"/>
        </w:rPr>
        <w:t xml:space="preserve"> </w:t>
      </w:r>
      <w:r w:rsidR="00EF1ED5">
        <w:rPr>
          <w:sz w:val="28"/>
          <w:szCs w:val="28"/>
        </w:rPr>
        <w:t>и подпись лица, имеющего право действовать без доверенности (руководителя).</w:t>
      </w:r>
    </w:p>
    <w:p w:rsidR="00F80BE2" w:rsidRDefault="003573ED" w:rsidP="000C5D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0827">
        <w:rPr>
          <w:sz w:val="28"/>
          <w:szCs w:val="28"/>
        </w:rPr>
        <w:t>. По отчетности, представляемой благотворительными организациями:</w:t>
      </w:r>
    </w:p>
    <w:p w:rsidR="00910827" w:rsidRDefault="00910827" w:rsidP="000C5D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сведения о финансово-хозяйственной деятельности, подтверждающие соблюдение требований Федерального закона от 11.08.1995 </w:t>
      </w:r>
      <w:r w:rsidR="00D8018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 xml:space="preserve">№ 135-ФЗ «О благотворительной деятельности и </w:t>
      </w:r>
      <w:r w:rsidR="004A1208">
        <w:rPr>
          <w:sz w:val="28"/>
          <w:szCs w:val="28"/>
        </w:rPr>
        <w:t>добровольчестве (</w:t>
      </w:r>
      <w:proofErr w:type="spellStart"/>
      <w:r w:rsidR="004A1208">
        <w:rPr>
          <w:sz w:val="28"/>
          <w:szCs w:val="28"/>
        </w:rPr>
        <w:t>волонтерстве</w:t>
      </w:r>
      <w:proofErr w:type="spellEnd"/>
      <w:r w:rsidR="004A1208">
        <w:rPr>
          <w:sz w:val="28"/>
          <w:szCs w:val="28"/>
        </w:rPr>
        <w:t>)» по использованию имущества и расходованию средств благотворительной организации;</w:t>
      </w:r>
    </w:p>
    <w:p w:rsidR="004A1208" w:rsidRDefault="004A1208" w:rsidP="000C5D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указываются состав и содержание благотворительных программ благотворительной организации (перечень и описание указанных программ), нарушения требований указанного Федерального закона, выявленных в результате проверок, проведенных налоговыми органами, и принятых мерах по их устранению (или сообщение о не проведении данных проверок).</w:t>
      </w:r>
    </w:p>
    <w:p w:rsidR="003573ED" w:rsidRDefault="003573ED" w:rsidP="00FC26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26C8">
        <w:rPr>
          <w:sz w:val="28"/>
          <w:szCs w:val="28"/>
        </w:rPr>
        <w:t xml:space="preserve">. </w:t>
      </w:r>
      <w:r w:rsidR="00FC26C8" w:rsidRPr="00FC26C8">
        <w:rPr>
          <w:sz w:val="28"/>
          <w:szCs w:val="28"/>
        </w:rPr>
        <w:t xml:space="preserve">Кроме этого, следует отметить, что большинство благотворительных фондов не публикуют ежегодно отчеты об использовании своего имущества, хотя такая обязанность установлена законом специально для фондов (п. 2 ст. 118 ГК РФ, п. 2 </w:t>
      </w:r>
      <w:r>
        <w:rPr>
          <w:sz w:val="28"/>
          <w:szCs w:val="28"/>
        </w:rPr>
        <w:t xml:space="preserve">                   </w:t>
      </w:r>
      <w:r w:rsidR="00FC26C8" w:rsidRPr="00FC26C8">
        <w:rPr>
          <w:sz w:val="28"/>
          <w:szCs w:val="28"/>
        </w:rPr>
        <w:t>ст. 7 Федерального закона №</w:t>
      </w:r>
      <w:r>
        <w:rPr>
          <w:sz w:val="28"/>
          <w:szCs w:val="28"/>
        </w:rPr>
        <w:t xml:space="preserve"> </w:t>
      </w:r>
      <w:r w:rsidR="00FC26C8" w:rsidRPr="00FC26C8">
        <w:rPr>
          <w:sz w:val="28"/>
          <w:szCs w:val="28"/>
        </w:rPr>
        <w:t xml:space="preserve">7-ФЗ. </w:t>
      </w:r>
    </w:p>
    <w:p w:rsidR="00FC26C8" w:rsidRPr="00FC26C8" w:rsidRDefault="00FC26C8" w:rsidP="00FC26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6C8">
        <w:rPr>
          <w:sz w:val="28"/>
          <w:szCs w:val="28"/>
        </w:rPr>
        <w:t>Обязанность ежегодно публиковать отчет об использовании своего имущества или обеспечивать доступность ознакомления с указанным отчетом установлена и статьей 29 Федерального закона №82-ФЗ для общественных объединений любых организационно-правовых форм, а не только для фондов. Причиной неисполнения требования указанной нормы закона является незнание руководителями некоммерческих организаций действующего законодательства.</w:t>
      </w:r>
    </w:p>
    <w:p w:rsidR="0048395D" w:rsidRDefault="0048395D" w:rsidP="00483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95D">
        <w:rPr>
          <w:sz w:val="28"/>
          <w:szCs w:val="28"/>
        </w:rPr>
        <w:t xml:space="preserve">В случае несвоевременного предоставления некоммерческими </w:t>
      </w:r>
      <w:r>
        <w:rPr>
          <w:sz w:val="28"/>
          <w:szCs w:val="28"/>
        </w:rPr>
        <w:t>организациями ежегодной отчетности</w:t>
      </w:r>
      <w:r w:rsidRPr="0048395D">
        <w:rPr>
          <w:sz w:val="28"/>
          <w:szCs w:val="28"/>
        </w:rPr>
        <w:t xml:space="preserve">, Управление Министерства юстиции по </w:t>
      </w:r>
      <w:r>
        <w:rPr>
          <w:sz w:val="28"/>
          <w:szCs w:val="28"/>
        </w:rPr>
        <w:t xml:space="preserve">Новгородской области </w:t>
      </w:r>
      <w:r w:rsidRPr="0048395D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применить меры правового реагирования</w:t>
      </w:r>
      <w:r w:rsidRPr="0048395D">
        <w:rPr>
          <w:sz w:val="28"/>
          <w:szCs w:val="28"/>
        </w:rPr>
        <w:t xml:space="preserve">. </w:t>
      </w:r>
    </w:p>
    <w:p w:rsidR="0048395D" w:rsidRDefault="00DA7387" w:rsidP="00483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395D" w:rsidRPr="0048395D">
        <w:rPr>
          <w:sz w:val="28"/>
          <w:szCs w:val="28"/>
        </w:rPr>
        <w:t>ередки случаи, когда предупреждения, вынесенные организациям, возвращаются в Управление в связи с отсутствием организации в месте нахождения. Таким образом, некоммерческая организация, не обеспечивая получение корреспонденции по адресу своего места нахождения, сама обрывает связь с контролирующим органом, лишая тем самым себя </w:t>
      </w:r>
      <w:proofErr w:type="gramStart"/>
      <w:r w:rsidR="0048395D" w:rsidRPr="0048395D">
        <w:rPr>
          <w:sz w:val="28"/>
          <w:szCs w:val="28"/>
        </w:rPr>
        <w:t>возможности</w:t>
      </w:r>
      <w:r w:rsidR="00C2520C">
        <w:rPr>
          <w:sz w:val="28"/>
          <w:szCs w:val="28"/>
        </w:rPr>
        <w:t xml:space="preserve"> </w:t>
      </w:r>
      <w:r w:rsidR="0048395D" w:rsidRPr="0048395D">
        <w:rPr>
          <w:sz w:val="28"/>
          <w:szCs w:val="28"/>
        </w:rPr>
        <w:t xml:space="preserve"> узнать</w:t>
      </w:r>
      <w:proofErr w:type="gramEnd"/>
      <w:r w:rsidR="0048395D" w:rsidRPr="0048395D">
        <w:rPr>
          <w:sz w:val="28"/>
          <w:szCs w:val="28"/>
        </w:rPr>
        <w:t>  о  принятых в  отношении нее мерах, что, в свою очередь, может повлечь определенные негативные последствия для некоммерческой организации, предусмотренные законом за невыполнение требований контролирующего органа. </w:t>
      </w:r>
    </w:p>
    <w:p w:rsidR="008373BB" w:rsidRDefault="008373BB" w:rsidP="00483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3BB" w:rsidRDefault="008373BB" w:rsidP="008373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73BB" w:rsidRDefault="008373BB" w:rsidP="008373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8373BB" w:rsidSect="006D5C11">
      <w:headerReference w:type="default" r:id="rId9"/>
      <w:pgSz w:w="11908" w:h="16838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CE" w:rsidRDefault="004834CE" w:rsidP="004A1208">
      <w:r>
        <w:separator/>
      </w:r>
    </w:p>
  </w:endnote>
  <w:endnote w:type="continuationSeparator" w:id="0">
    <w:p w:rsidR="004834CE" w:rsidRDefault="004834CE" w:rsidP="004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CE" w:rsidRDefault="004834CE" w:rsidP="004A1208">
      <w:r>
        <w:separator/>
      </w:r>
    </w:p>
  </w:footnote>
  <w:footnote w:type="continuationSeparator" w:id="0">
    <w:p w:rsidR="004834CE" w:rsidRDefault="004834CE" w:rsidP="004A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15365"/>
      <w:docPartObj>
        <w:docPartGallery w:val="Page Numbers (Top of Page)"/>
        <w:docPartUnique/>
      </w:docPartObj>
    </w:sdtPr>
    <w:sdtContent>
      <w:p w:rsidR="004A1208" w:rsidRDefault="004A1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44">
          <w:rPr>
            <w:noProof/>
          </w:rPr>
          <w:t>3</w:t>
        </w:r>
        <w:r>
          <w:fldChar w:fldCharType="end"/>
        </w:r>
      </w:p>
    </w:sdtContent>
  </w:sdt>
  <w:p w:rsidR="004A1208" w:rsidRDefault="004A12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4DEC"/>
    <w:multiLevelType w:val="hybridMultilevel"/>
    <w:tmpl w:val="646E5284"/>
    <w:lvl w:ilvl="0" w:tplc="6E5C2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6"/>
    <w:rsid w:val="000219DD"/>
    <w:rsid w:val="00055625"/>
    <w:rsid w:val="00072DCC"/>
    <w:rsid w:val="0008622D"/>
    <w:rsid w:val="000C5D1A"/>
    <w:rsid w:val="0014611B"/>
    <w:rsid w:val="001E000C"/>
    <w:rsid w:val="001E6D5A"/>
    <w:rsid w:val="00255959"/>
    <w:rsid w:val="00263697"/>
    <w:rsid w:val="00297021"/>
    <w:rsid w:val="002A2BAF"/>
    <w:rsid w:val="00314DF4"/>
    <w:rsid w:val="003573ED"/>
    <w:rsid w:val="003F1CC4"/>
    <w:rsid w:val="0043155B"/>
    <w:rsid w:val="00432E4C"/>
    <w:rsid w:val="00437ADB"/>
    <w:rsid w:val="00451D74"/>
    <w:rsid w:val="004834CE"/>
    <w:rsid w:val="0048395D"/>
    <w:rsid w:val="004A1208"/>
    <w:rsid w:val="00514BAC"/>
    <w:rsid w:val="00521526"/>
    <w:rsid w:val="00550766"/>
    <w:rsid w:val="00572B66"/>
    <w:rsid w:val="005F2D66"/>
    <w:rsid w:val="00606D4A"/>
    <w:rsid w:val="00615965"/>
    <w:rsid w:val="00641B85"/>
    <w:rsid w:val="006D5C11"/>
    <w:rsid w:val="007928CC"/>
    <w:rsid w:val="007E4410"/>
    <w:rsid w:val="008165A9"/>
    <w:rsid w:val="008373BB"/>
    <w:rsid w:val="00906E28"/>
    <w:rsid w:val="00910827"/>
    <w:rsid w:val="00931AA6"/>
    <w:rsid w:val="009931FE"/>
    <w:rsid w:val="009D6FC6"/>
    <w:rsid w:val="00A60D44"/>
    <w:rsid w:val="00A929F7"/>
    <w:rsid w:val="00AB66CA"/>
    <w:rsid w:val="00B24D28"/>
    <w:rsid w:val="00B96DDB"/>
    <w:rsid w:val="00C042D4"/>
    <w:rsid w:val="00C05B9C"/>
    <w:rsid w:val="00C2520C"/>
    <w:rsid w:val="00D4566F"/>
    <w:rsid w:val="00D61C0E"/>
    <w:rsid w:val="00D80184"/>
    <w:rsid w:val="00DA7387"/>
    <w:rsid w:val="00E354EE"/>
    <w:rsid w:val="00EA370D"/>
    <w:rsid w:val="00EF1ED5"/>
    <w:rsid w:val="00F07D09"/>
    <w:rsid w:val="00F16F26"/>
    <w:rsid w:val="00F339B2"/>
    <w:rsid w:val="00F80BE2"/>
    <w:rsid w:val="00F86FE0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4D87-4F5A-439D-ADA6-096BC3BC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5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5B9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1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1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C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DC44-41B6-4DEA-84AB-9197CA74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Ирина Владимировна</dc:creator>
  <cp:keywords/>
  <dc:description/>
  <cp:lastModifiedBy>Александрова Ирина Владимировна</cp:lastModifiedBy>
  <cp:revision>55</cp:revision>
  <cp:lastPrinted>2020-02-07T07:02:00Z</cp:lastPrinted>
  <dcterms:created xsi:type="dcterms:W3CDTF">2020-02-06T10:57:00Z</dcterms:created>
  <dcterms:modified xsi:type="dcterms:W3CDTF">2020-02-07T07:03:00Z</dcterms:modified>
</cp:coreProperties>
</file>