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91" w:rsidRDefault="00210CAB" w:rsidP="000A3732">
      <w:pPr>
        <w:jc w:val="center"/>
        <w:rPr>
          <w:rFonts w:ascii="Times New Roman" w:hAnsi="Times New Roman" w:cs="Times New Roman"/>
          <w:b/>
          <w:sz w:val="28"/>
          <w:szCs w:val="28"/>
        </w:rPr>
      </w:pPr>
      <w:r w:rsidRPr="00210CAB">
        <w:rPr>
          <w:rFonts w:ascii="Times New Roman" w:hAnsi="Times New Roman" w:cs="Times New Roman"/>
          <w:b/>
          <w:sz w:val="28"/>
          <w:szCs w:val="28"/>
        </w:rPr>
        <w:t>Компенсация на уплату взносов на капитальный ремонт.</w:t>
      </w:r>
    </w:p>
    <w:p w:rsidR="00F0371C" w:rsidRPr="00AE389C" w:rsidRDefault="00F0371C" w:rsidP="00AE389C">
      <w:pPr>
        <w:pStyle w:val="ConsPlusTitle"/>
        <w:ind w:firstLine="708"/>
        <w:jc w:val="both"/>
        <w:rPr>
          <w:rFonts w:ascii="Times New Roman" w:hAnsi="Times New Roman" w:cs="Times New Roman"/>
          <w:b w:val="0"/>
          <w:sz w:val="24"/>
          <w:szCs w:val="24"/>
        </w:rPr>
      </w:pPr>
      <w:r w:rsidRPr="00AE389C">
        <w:rPr>
          <w:rFonts w:ascii="Times New Roman" w:hAnsi="Times New Roman" w:cs="Times New Roman"/>
          <w:b w:val="0"/>
          <w:sz w:val="24"/>
          <w:szCs w:val="24"/>
        </w:rPr>
        <w:t>28 марта 2016 года принят областной закон № 943-ОЗ «</w:t>
      </w:r>
      <w:r w:rsidR="00AE389C" w:rsidRPr="00AE389C">
        <w:rPr>
          <w:rFonts w:ascii="Times New Roman" w:hAnsi="Times New Roman" w:cs="Times New Roman"/>
          <w:b w:val="0"/>
          <w:sz w:val="24"/>
          <w:szCs w:val="24"/>
        </w:rPr>
        <w:t>О</w:t>
      </w:r>
      <w:r w:rsidRPr="00AE389C">
        <w:rPr>
          <w:rFonts w:ascii="Times New Roman" w:hAnsi="Times New Roman" w:cs="Times New Roman"/>
          <w:b w:val="0"/>
          <w:sz w:val="24"/>
          <w:szCs w:val="24"/>
        </w:rPr>
        <w:t>б установлении ежемесячной компенсации расходов на уплату</w:t>
      </w:r>
      <w:r w:rsidR="00AE389C" w:rsidRPr="00AE389C">
        <w:rPr>
          <w:rFonts w:ascii="Times New Roman" w:hAnsi="Times New Roman" w:cs="Times New Roman"/>
          <w:b w:val="0"/>
          <w:sz w:val="24"/>
          <w:szCs w:val="24"/>
        </w:rPr>
        <w:t xml:space="preserve"> </w:t>
      </w:r>
      <w:r w:rsidRPr="00AE389C">
        <w:rPr>
          <w:rFonts w:ascii="Times New Roman" w:hAnsi="Times New Roman" w:cs="Times New Roman"/>
          <w:b w:val="0"/>
          <w:sz w:val="24"/>
          <w:szCs w:val="24"/>
        </w:rPr>
        <w:t>взноса на капитальный ремонт общего имущества</w:t>
      </w:r>
      <w:r w:rsidR="00AE389C" w:rsidRPr="00AE389C">
        <w:rPr>
          <w:rFonts w:ascii="Times New Roman" w:hAnsi="Times New Roman" w:cs="Times New Roman"/>
          <w:b w:val="0"/>
          <w:sz w:val="24"/>
          <w:szCs w:val="24"/>
        </w:rPr>
        <w:t xml:space="preserve"> </w:t>
      </w:r>
      <w:r w:rsidRPr="00AE389C">
        <w:rPr>
          <w:rFonts w:ascii="Times New Roman" w:hAnsi="Times New Roman" w:cs="Times New Roman"/>
          <w:b w:val="0"/>
          <w:sz w:val="24"/>
          <w:szCs w:val="24"/>
        </w:rPr>
        <w:t>в многоквартирном доме отдельным собственникам жилых</w:t>
      </w:r>
      <w:r w:rsidR="00AE389C" w:rsidRPr="00AE389C">
        <w:rPr>
          <w:rFonts w:ascii="Times New Roman" w:hAnsi="Times New Roman" w:cs="Times New Roman"/>
          <w:b w:val="0"/>
          <w:sz w:val="24"/>
          <w:szCs w:val="24"/>
        </w:rPr>
        <w:t xml:space="preserve"> </w:t>
      </w:r>
      <w:r w:rsidRPr="00AE389C">
        <w:rPr>
          <w:rFonts w:ascii="Times New Roman" w:hAnsi="Times New Roman" w:cs="Times New Roman"/>
          <w:b w:val="0"/>
          <w:sz w:val="24"/>
          <w:szCs w:val="24"/>
        </w:rPr>
        <w:t xml:space="preserve">помещений, проживающим на территории </w:t>
      </w:r>
      <w:r w:rsidR="00AE389C" w:rsidRPr="00AE389C">
        <w:rPr>
          <w:rFonts w:ascii="Times New Roman" w:hAnsi="Times New Roman" w:cs="Times New Roman"/>
          <w:b w:val="0"/>
          <w:sz w:val="24"/>
          <w:szCs w:val="24"/>
        </w:rPr>
        <w:t>Н</w:t>
      </w:r>
      <w:r w:rsidRPr="00AE389C">
        <w:rPr>
          <w:rFonts w:ascii="Times New Roman" w:hAnsi="Times New Roman" w:cs="Times New Roman"/>
          <w:b w:val="0"/>
          <w:sz w:val="24"/>
          <w:szCs w:val="24"/>
        </w:rPr>
        <w:t>овгородской области»</w:t>
      </w:r>
      <w:r w:rsidR="00BF3B86">
        <w:rPr>
          <w:rFonts w:ascii="Times New Roman" w:hAnsi="Times New Roman" w:cs="Times New Roman"/>
          <w:b w:val="0"/>
          <w:sz w:val="24"/>
          <w:szCs w:val="24"/>
        </w:rPr>
        <w:t xml:space="preserve"> (далее – областной закон)</w:t>
      </w:r>
      <w:r w:rsidR="00AE389C" w:rsidRPr="00AE389C">
        <w:rPr>
          <w:rFonts w:ascii="Times New Roman" w:hAnsi="Times New Roman" w:cs="Times New Roman"/>
          <w:b w:val="0"/>
          <w:sz w:val="24"/>
          <w:szCs w:val="24"/>
        </w:rPr>
        <w:t>.</w:t>
      </w:r>
    </w:p>
    <w:p w:rsidR="00F0371C" w:rsidRPr="00AE389C" w:rsidRDefault="00AE389C" w:rsidP="00AE389C">
      <w:pPr>
        <w:pStyle w:val="ConsPlusNormal"/>
        <w:ind w:firstLine="540"/>
        <w:jc w:val="both"/>
        <w:rPr>
          <w:rFonts w:ascii="Times New Roman" w:hAnsi="Times New Roman" w:cs="Times New Roman"/>
          <w:sz w:val="24"/>
          <w:szCs w:val="24"/>
        </w:rPr>
      </w:pPr>
      <w:r w:rsidRPr="00AE389C">
        <w:rPr>
          <w:rFonts w:ascii="Times New Roman" w:hAnsi="Times New Roman" w:cs="Times New Roman"/>
          <w:sz w:val="24"/>
          <w:szCs w:val="24"/>
        </w:rPr>
        <w:t xml:space="preserve"> </w:t>
      </w:r>
      <w:proofErr w:type="gramStart"/>
      <w:r w:rsidRPr="00AE389C">
        <w:rPr>
          <w:rFonts w:ascii="Times New Roman" w:hAnsi="Times New Roman" w:cs="Times New Roman"/>
          <w:sz w:val="24"/>
          <w:szCs w:val="24"/>
        </w:rPr>
        <w:t xml:space="preserve">Закон </w:t>
      </w:r>
      <w:r w:rsidR="00F0371C" w:rsidRPr="00AE389C">
        <w:rPr>
          <w:rFonts w:ascii="Times New Roman" w:hAnsi="Times New Roman" w:cs="Times New Roman"/>
          <w:sz w:val="24"/>
          <w:szCs w:val="24"/>
        </w:rPr>
        <w:t>принят в целях предоставления собственникам жилых помещений, проживающих на территории Новгородской области,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Новгородской области (далее - минимальный размер взноса на капитальный ремонт), и размера регионального стандарта нормативной площади жилого</w:t>
      </w:r>
      <w:proofErr w:type="gramEnd"/>
      <w:r w:rsidR="00F0371C" w:rsidRPr="00AE389C">
        <w:rPr>
          <w:rFonts w:ascii="Times New Roman" w:hAnsi="Times New Roman" w:cs="Times New Roman"/>
          <w:sz w:val="24"/>
          <w:szCs w:val="24"/>
        </w:rPr>
        <w:t xml:space="preserve"> помещения, используемой для расчета субсидий на оплату жилого помещения и коммунальных услуг (далее - региональный стандарт нормативной площади жилого помещения).</w:t>
      </w:r>
    </w:p>
    <w:p w:rsidR="00F0371C" w:rsidRPr="00AE389C" w:rsidRDefault="00F0371C" w:rsidP="00AE389C">
      <w:pPr>
        <w:pStyle w:val="ConsPlusNormal"/>
        <w:ind w:firstLine="540"/>
        <w:jc w:val="both"/>
        <w:rPr>
          <w:rFonts w:ascii="Times New Roman" w:hAnsi="Times New Roman" w:cs="Times New Roman"/>
          <w:sz w:val="24"/>
          <w:szCs w:val="24"/>
        </w:rPr>
      </w:pPr>
      <w:bookmarkStart w:id="0" w:name="P25"/>
      <w:bookmarkEnd w:id="0"/>
      <w:r w:rsidRPr="00AE389C">
        <w:rPr>
          <w:rFonts w:ascii="Times New Roman" w:hAnsi="Times New Roman" w:cs="Times New Roman"/>
          <w:sz w:val="24"/>
          <w:szCs w:val="24"/>
        </w:rPr>
        <w:t xml:space="preserve"> Компенсация расходов на уплату взноса на капитальный ремонт общего имущества в многоквартирном доме осуществляется в форме ежемесячной денежной компенсации:</w:t>
      </w:r>
    </w:p>
    <w:p w:rsidR="00F0371C" w:rsidRPr="00AE389C" w:rsidRDefault="00F0371C" w:rsidP="00AE389C">
      <w:pPr>
        <w:pStyle w:val="ConsPlusNormal"/>
        <w:ind w:firstLine="540"/>
        <w:jc w:val="both"/>
        <w:rPr>
          <w:rFonts w:ascii="Times New Roman" w:hAnsi="Times New Roman" w:cs="Times New Roman"/>
          <w:sz w:val="24"/>
          <w:szCs w:val="24"/>
        </w:rPr>
      </w:pPr>
      <w:bookmarkStart w:id="1" w:name="P26"/>
      <w:bookmarkEnd w:id="1"/>
      <w:r w:rsidRPr="00AE389C">
        <w:rPr>
          <w:rFonts w:ascii="Times New Roman" w:hAnsi="Times New Roman" w:cs="Times New Roman"/>
          <w:sz w:val="24"/>
          <w:szCs w:val="24"/>
        </w:rPr>
        <w:t>1) одиноко проживающим неработающим собственникам жилых помещений, достигшим возраста 70 лет;</w:t>
      </w:r>
    </w:p>
    <w:p w:rsidR="00F0371C" w:rsidRPr="00AE389C" w:rsidRDefault="00F0371C" w:rsidP="00AE389C">
      <w:pPr>
        <w:pStyle w:val="ConsPlusNormal"/>
        <w:ind w:firstLine="540"/>
        <w:jc w:val="both"/>
        <w:rPr>
          <w:rFonts w:ascii="Times New Roman" w:hAnsi="Times New Roman" w:cs="Times New Roman"/>
          <w:sz w:val="24"/>
          <w:szCs w:val="24"/>
        </w:rPr>
      </w:pPr>
      <w:bookmarkStart w:id="2" w:name="P27"/>
      <w:bookmarkEnd w:id="2"/>
      <w:r w:rsidRPr="00AE389C">
        <w:rPr>
          <w:rFonts w:ascii="Times New Roman" w:hAnsi="Times New Roman" w:cs="Times New Roman"/>
          <w:sz w:val="24"/>
          <w:szCs w:val="24"/>
        </w:rPr>
        <w:t>2) одиноко проживающим неработающим собственникам жилых помещений, достигшим возраста 80 лет;</w:t>
      </w:r>
    </w:p>
    <w:p w:rsidR="00F0371C" w:rsidRPr="00AE389C" w:rsidRDefault="00F0371C" w:rsidP="00AE389C">
      <w:pPr>
        <w:pStyle w:val="ConsPlusNormal"/>
        <w:ind w:firstLine="540"/>
        <w:jc w:val="both"/>
        <w:rPr>
          <w:rFonts w:ascii="Times New Roman" w:hAnsi="Times New Roman" w:cs="Times New Roman"/>
          <w:sz w:val="24"/>
          <w:szCs w:val="24"/>
        </w:rPr>
      </w:pPr>
      <w:bookmarkStart w:id="3" w:name="P28"/>
      <w:bookmarkEnd w:id="3"/>
      <w:r w:rsidRPr="00AE389C">
        <w:rPr>
          <w:rFonts w:ascii="Times New Roman" w:hAnsi="Times New Roman" w:cs="Times New Roman"/>
          <w:sz w:val="24"/>
          <w:szCs w:val="24"/>
        </w:rPr>
        <w:t>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70 лет;</w:t>
      </w:r>
    </w:p>
    <w:p w:rsidR="00F0371C" w:rsidRPr="00AE389C" w:rsidRDefault="00F0371C" w:rsidP="00AE389C">
      <w:pPr>
        <w:pStyle w:val="ConsPlusNormal"/>
        <w:ind w:firstLine="540"/>
        <w:jc w:val="both"/>
        <w:rPr>
          <w:rFonts w:ascii="Times New Roman" w:hAnsi="Times New Roman" w:cs="Times New Roman"/>
          <w:sz w:val="24"/>
          <w:szCs w:val="24"/>
        </w:rPr>
      </w:pPr>
      <w:bookmarkStart w:id="4" w:name="P30"/>
      <w:bookmarkEnd w:id="4"/>
      <w:r w:rsidRPr="00AE389C">
        <w:rPr>
          <w:rFonts w:ascii="Times New Roman" w:hAnsi="Times New Roman" w:cs="Times New Roman"/>
          <w:sz w:val="24"/>
          <w:szCs w:val="24"/>
        </w:rPr>
        <w:t>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80 лет.</w:t>
      </w:r>
    </w:p>
    <w:p w:rsidR="00F0371C" w:rsidRDefault="00F8322E" w:rsidP="00AE3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получения компенсации на </w:t>
      </w:r>
      <w:r w:rsidRPr="00AE389C">
        <w:rPr>
          <w:rFonts w:ascii="Times New Roman" w:hAnsi="Times New Roman" w:cs="Times New Roman"/>
          <w:sz w:val="24"/>
          <w:szCs w:val="24"/>
        </w:rPr>
        <w:t>капитальный ремонт</w:t>
      </w:r>
      <w:r>
        <w:rPr>
          <w:rFonts w:ascii="Times New Roman" w:hAnsi="Times New Roman" w:cs="Times New Roman"/>
          <w:sz w:val="24"/>
          <w:szCs w:val="24"/>
        </w:rPr>
        <w:t xml:space="preserve"> заявители или их представители обращаются в государственное учреждение либо в многофункциональный центр по месту жительства </w:t>
      </w:r>
      <w:r w:rsidR="00331D50">
        <w:rPr>
          <w:rFonts w:ascii="Times New Roman" w:hAnsi="Times New Roman" w:cs="Times New Roman"/>
          <w:sz w:val="24"/>
          <w:szCs w:val="24"/>
        </w:rPr>
        <w:t xml:space="preserve">и представляют </w:t>
      </w:r>
      <w:r>
        <w:rPr>
          <w:rFonts w:ascii="Times New Roman" w:hAnsi="Times New Roman" w:cs="Times New Roman"/>
          <w:sz w:val="24"/>
          <w:szCs w:val="24"/>
        </w:rPr>
        <w:t>следующие документы:</w:t>
      </w:r>
    </w:p>
    <w:p w:rsidR="00F8322E" w:rsidRPr="00F8322E" w:rsidRDefault="00F8322E"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w:t>
      </w:r>
      <w:proofErr w:type="gramStart"/>
      <w:r>
        <w:rPr>
          <w:rFonts w:ascii="Times New Roman" w:hAnsi="Times New Roman" w:cs="Times New Roman"/>
          <w:sz w:val="24"/>
          <w:szCs w:val="24"/>
        </w:rPr>
        <w:t xml:space="preserve">о назначении ежемесячной денежной компенсации на возмещение расходов </w:t>
      </w:r>
      <w:r w:rsidRPr="00AE389C">
        <w:rPr>
          <w:rFonts w:ascii="Times New Roman" w:hAnsi="Times New Roman" w:cs="Times New Roman"/>
          <w:sz w:val="24"/>
          <w:szCs w:val="24"/>
        </w:rPr>
        <w:t>на уплату взнос</w:t>
      </w:r>
      <w:r>
        <w:rPr>
          <w:rFonts w:ascii="Times New Roman" w:hAnsi="Times New Roman" w:cs="Times New Roman"/>
          <w:sz w:val="24"/>
          <w:szCs w:val="24"/>
        </w:rPr>
        <w:t>ов</w:t>
      </w:r>
      <w:r w:rsidRPr="00AE389C">
        <w:rPr>
          <w:rFonts w:ascii="Times New Roman" w:hAnsi="Times New Roman" w:cs="Times New Roman"/>
          <w:sz w:val="24"/>
          <w:szCs w:val="24"/>
        </w:rPr>
        <w:t xml:space="preserve"> на капитальный ремонт общего имущества в многоквартирном доме</w:t>
      </w:r>
      <w:proofErr w:type="gramEnd"/>
      <w:r w:rsidRPr="00F8322E">
        <w:rPr>
          <w:rFonts w:ascii="Times New Roman" w:hAnsi="Times New Roman" w:cs="Times New Roman"/>
          <w:sz w:val="24"/>
          <w:szCs w:val="24"/>
        </w:rPr>
        <w:t>;</w:t>
      </w:r>
    </w:p>
    <w:p w:rsidR="00F8322E" w:rsidRDefault="00C461B7" w:rsidP="00C461B7">
      <w:pPr>
        <w:pStyle w:val="ConsPlusNormal"/>
        <w:numPr>
          <w:ilvl w:val="0"/>
          <w:numId w:val="1"/>
        </w:numPr>
        <w:tabs>
          <w:tab w:val="left" w:pos="1134"/>
        </w:tabs>
        <w:ind w:left="0" w:firstLine="540"/>
        <w:jc w:val="both"/>
        <w:rPr>
          <w:rFonts w:ascii="Times New Roman" w:hAnsi="Times New Roman" w:cs="Times New Roman"/>
          <w:sz w:val="24"/>
          <w:szCs w:val="24"/>
        </w:rPr>
      </w:pPr>
      <w:r>
        <w:rPr>
          <w:rFonts w:ascii="Times New Roman" w:hAnsi="Times New Roman" w:cs="Times New Roman"/>
          <w:sz w:val="24"/>
          <w:szCs w:val="24"/>
        </w:rPr>
        <w:t>письменное согласие на обработку персональных данных заявителя</w:t>
      </w:r>
      <w:r w:rsidRPr="00C461B7">
        <w:rPr>
          <w:rFonts w:ascii="Times New Roman" w:hAnsi="Times New Roman" w:cs="Times New Roman"/>
          <w:sz w:val="24"/>
          <w:szCs w:val="24"/>
        </w:rPr>
        <w:t>;</w:t>
      </w:r>
    </w:p>
    <w:p w:rsidR="00C461B7" w:rsidRPr="00C461B7" w:rsidRDefault="00C461B7"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письменное согласие на обработку персональных данных проживающих в составе семьи</w:t>
      </w:r>
      <w:r w:rsidRPr="00AE389C">
        <w:rPr>
          <w:rFonts w:ascii="Times New Roman" w:hAnsi="Times New Roman" w:cs="Times New Roman"/>
          <w:sz w:val="24"/>
          <w:szCs w:val="24"/>
        </w:rPr>
        <w:t xml:space="preserve"> неработающих граждан пенсионного возраста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случае проживания заявителя с членами семьи)</w:t>
      </w:r>
      <w:r w:rsidRPr="00C461B7">
        <w:rPr>
          <w:rFonts w:ascii="Times New Roman" w:hAnsi="Times New Roman" w:cs="Times New Roman"/>
          <w:sz w:val="24"/>
          <w:szCs w:val="24"/>
        </w:rPr>
        <w:t>;</w:t>
      </w:r>
    </w:p>
    <w:p w:rsidR="00C461B7" w:rsidRDefault="00C461B7"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копию документа, удостоверяющего личность заявителя или его представителя (паспорт копию – 1,2,14, 15 страницы)</w:t>
      </w:r>
      <w:r w:rsidRPr="00C461B7">
        <w:rPr>
          <w:rFonts w:ascii="Times New Roman" w:hAnsi="Times New Roman" w:cs="Times New Roman"/>
          <w:sz w:val="24"/>
          <w:szCs w:val="24"/>
        </w:rPr>
        <w:t>;</w:t>
      </w:r>
    </w:p>
    <w:p w:rsidR="00C461B7" w:rsidRPr="00C461B7" w:rsidRDefault="00C461B7"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удостоверяющих личности проживающих в составе семьи заявителя  </w:t>
      </w:r>
      <w:r w:rsidRPr="00AE389C">
        <w:rPr>
          <w:rFonts w:ascii="Times New Roman" w:hAnsi="Times New Roman" w:cs="Times New Roman"/>
          <w:sz w:val="24"/>
          <w:szCs w:val="24"/>
        </w:rPr>
        <w:t>неработающих граждан пенсионного возраста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случае проживания заявителя с членами семьи)</w:t>
      </w:r>
      <w:r w:rsidRPr="00C461B7">
        <w:rPr>
          <w:rFonts w:ascii="Times New Roman" w:hAnsi="Times New Roman" w:cs="Times New Roman"/>
          <w:sz w:val="24"/>
          <w:szCs w:val="24"/>
        </w:rPr>
        <w:t>;</w:t>
      </w:r>
    </w:p>
    <w:p w:rsidR="00C461B7" w:rsidRDefault="00C461B7"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копию трудовой книжки заявителя или копию выписки из </w:t>
      </w:r>
      <w:r w:rsidR="00621DAE">
        <w:rPr>
          <w:rFonts w:ascii="Times New Roman" w:hAnsi="Times New Roman" w:cs="Times New Roman"/>
          <w:sz w:val="24"/>
          <w:szCs w:val="24"/>
        </w:rPr>
        <w:t>индивидуального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w:t>
      </w:r>
      <w:r w:rsidR="00621DAE" w:rsidRPr="00621DAE">
        <w:rPr>
          <w:rFonts w:ascii="Times New Roman" w:hAnsi="Times New Roman" w:cs="Times New Roman"/>
          <w:sz w:val="24"/>
          <w:szCs w:val="24"/>
        </w:rPr>
        <w:t>;</w:t>
      </w:r>
    </w:p>
    <w:p w:rsidR="00DA519B" w:rsidRPr="00C461B7" w:rsidRDefault="00DA519B" w:rsidP="00DA519B">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копии трудовых книжек проживающих в составе семьи заявителя  </w:t>
      </w:r>
      <w:r w:rsidRPr="00AE389C">
        <w:rPr>
          <w:rFonts w:ascii="Times New Roman" w:hAnsi="Times New Roman" w:cs="Times New Roman"/>
          <w:sz w:val="24"/>
          <w:szCs w:val="24"/>
        </w:rPr>
        <w:t>неработающих граждан пенсионного возраста</w:t>
      </w:r>
      <w:r>
        <w:rPr>
          <w:rFonts w:ascii="Times New Roman" w:hAnsi="Times New Roman" w:cs="Times New Roman"/>
          <w:sz w:val="24"/>
          <w:szCs w:val="24"/>
        </w:rPr>
        <w:t xml:space="preserve"> или копии выписок из индивидуального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случае проживания заявителя с членами семьи)</w:t>
      </w:r>
      <w:r w:rsidRPr="00C461B7">
        <w:rPr>
          <w:rFonts w:ascii="Times New Roman" w:hAnsi="Times New Roman" w:cs="Times New Roman"/>
          <w:sz w:val="24"/>
          <w:szCs w:val="24"/>
        </w:rPr>
        <w:t>;</w:t>
      </w:r>
    </w:p>
    <w:p w:rsidR="00621DAE" w:rsidRPr="00C11E79" w:rsidRDefault="00DA519B"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подтверждающий факт оплаты за жилое помещение и коммунальные услуги, включающий в себя уплату взноса на </w:t>
      </w:r>
      <w:r w:rsidRPr="00AE389C">
        <w:rPr>
          <w:rFonts w:ascii="Times New Roman" w:hAnsi="Times New Roman" w:cs="Times New Roman"/>
          <w:sz w:val="24"/>
          <w:szCs w:val="24"/>
        </w:rPr>
        <w:t xml:space="preserve">капитальный ремонт общего </w:t>
      </w:r>
      <w:r w:rsidRPr="00AE389C">
        <w:rPr>
          <w:rFonts w:ascii="Times New Roman" w:hAnsi="Times New Roman" w:cs="Times New Roman"/>
          <w:sz w:val="24"/>
          <w:szCs w:val="24"/>
        </w:rPr>
        <w:lastRenderedPageBreak/>
        <w:t>имущества в многоквартирном доме</w:t>
      </w:r>
      <w:r>
        <w:rPr>
          <w:rFonts w:ascii="Times New Roman" w:hAnsi="Times New Roman" w:cs="Times New Roman"/>
          <w:sz w:val="24"/>
          <w:szCs w:val="24"/>
        </w:rPr>
        <w:t xml:space="preserve"> за месяц, предшествующий подаче заявления</w:t>
      </w:r>
      <w:r w:rsidR="00C11E79">
        <w:rPr>
          <w:rFonts w:ascii="Times New Roman" w:hAnsi="Times New Roman" w:cs="Times New Roman"/>
          <w:sz w:val="24"/>
          <w:szCs w:val="24"/>
        </w:rPr>
        <w:t xml:space="preserve">, или справку об отсутствии или наличии задолженности по оплате за жилое помещение и коммунальные услуги, включающий в себя </w:t>
      </w:r>
      <w:r>
        <w:rPr>
          <w:rFonts w:ascii="Times New Roman" w:hAnsi="Times New Roman" w:cs="Times New Roman"/>
          <w:sz w:val="24"/>
          <w:szCs w:val="24"/>
        </w:rPr>
        <w:t xml:space="preserve"> </w:t>
      </w:r>
      <w:r w:rsidR="00C11E79">
        <w:rPr>
          <w:rFonts w:ascii="Times New Roman" w:hAnsi="Times New Roman" w:cs="Times New Roman"/>
          <w:sz w:val="24"/>
          <w:szCs w:val="24"/>
        </w:rPr>
        <w:t xml:space="preserve">уплату взноса на </w:t>
      </w:r>
      <w:r w:rsidR="00C11E79" w:rsidRPr="00AE389C">
        <w:rPr>
          <w:rFonts w:ascii="Times New Roman" w:hAnsi="Times New Roman" w:cs="Times New Roman"/>
          <w:sz w:val="24"/>
          <w:szCs w:val="24"/>
        </w:rPr>
        <w:t>капитальный ремонт общего имущества в многоквартирном доме</w:t>
      </w:r>
      <w:proofErr w:type="gramStart"/>
      <w:r w:rsidR="00C11E79">
        <w:rPr>
          <w:rFonts w:ascii="Times New Roman" w:hAnsi="Times New Roman" w:cs="Times New Roman"/>
          <w:sz w:val="24"/>
          <w:szCs w:val="24"/>
        </w:rPr>
        <w:t xml:space="preserve"> </w:t>
      </w:r>
      <w:r w:rsidR="00C11E79" w:rsidRPr="00C11E79">
        <w:rPr>
          <w:rFonts w:ascii="Times New Roman" w:hAnsi="Times New Roman" w:cs="Times New Roman"/>
          <w:sz w:val="24"/>
          <w:szCs w:val="24"/>
        </w:rPr>
        <w:t>;</w:t>
      </w:r>
      <w:proofErr w:type="gramEnd"/>
    </w:p>
    <w:p w:rsidR="00C11E79" w:rsidRPr="00C11E79" w:rsidRDefault="00C11E79"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копию страхового свидетельства обязательного пенсионного страхования заявителя</w:t>
      </w:r>
      <w:r w:rsidRPr="00C11E79">
        <w:rPr>
          <w:rFonts w:ascii="Times New Roman" w:hAnsi="Times New Roman" w:cs="Times New Roman"/>
          <w:sz w:val="24"/>
          <w:szCs w:val="24"/>
        </w:rPr>
        <w:t>;</w:t>
      </w:r>
    </w:p>
    <w:p w:rsidR="00C11E79" w:rsidRPr="00C11E79" w:rsidRDefault="00C11E79" w:rsidP="00C461B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справку с места жительства</w:t>
      </w:r>
      <w:r>
        <w:rPr>
          <w:rFonts w:ascii="Times New Roman" w:hAnsi="Times New Roman" w:cs="Times New Roman"/>
          <w:sz w:val="24"/>
          <w:szCs w:val="24"/>
          <w:lang w:val="en-US"/>
        </w:rPr>
        <w:t>;</w:t>
      </w:r>
    </w:p>
    <w:p w:rsidR="00C11E79" w:rsidRDefault="00C11E79" w:rsidP="00C11E79">
      <w:pPr>
        <w:pStyle w:val="ConsPlusNormal"/>
        <w:numPr>
          <w:ilvl w:val="0"/>
          <w:numId w:val="1"/>
        </w:numPr>
        <w:tabs>
          <w:tab w:val="left" w:pos="993"/>
        </w:tabs>
        <w:ind w:left="0" w:firstLine="540"/>
        <w:jc w:val="both"/>
        <w:rPr>
          <w:rFonts w:ascii="Times New Roman" w:hAnsi="Times New Roman" w:cs="Times New Roman"/>
          <w:sz w:val="24"/>
          <w:szCs w:val="24"/>
        </w:rPr>
      </w:pPr>
      <w:r w:rsidRPr="00C11E79">
        <w:rPr>
          <w:rFonts w:ascii="Times New Roman" w:hAnsi="Times New Roman" w:cs="Times New Roman"/>
          <w:sz w:val="24"/>
          <w:szCs w:val="24"/>
        </w:rPr>
        <w:t xml:space="preserve"> </w:t>
      </w:r>
      <w:r>
        <w:rPr>
          <w:rFonts w:ascii="Times New Roman" w:hAnsi="Times New Roman" w:cs="Times New Roman"/>
          <w:sz w:val="24"/>
          <w:szCs w:val="24"/>
        </w:rPr>
        <w:t xml:space="preserve"> документ, подтверждающий право собственности заявителя на жилое помещение</w:t>
      </w:r>
      <w:r w:rsidRPr="00C11E79">
        <w:rPr>
          <w:rFonts w:ascii="Times New Roman" w:hAnsi="Times New Roman" w:cs="Times New Roman"/>
          <w:sz w:val="24"/>
          <w:szCs w:val="24"/>
        </w:rPr>
        <w:t>;</w:t>
      </w:r>
    </w:p>
    <w:p w:rsidR="00C11E79" w:rsidRPr="00AE389C" w:rsidRDefault="00C11E79" w:rsidP="00C11E79">
      <w:pPr>
        <w:pStyle w:val="ConsPlusNormal"/>
        <w:numPr>
          <w:ilvl w:val="0"/>
          <w:numId w:val="1"/>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реквизиты банка.</w:t>
      </w:r>
    </w:p>
    <w:p w:rsidR="00F0371C" w:rsidRDefault="00076A5D" w:rsidP="00076A5D">
      <w:pPr>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 на получение компенсации на </w:t>
      </w:r>
      <w:r w:rsidRPr="00AE389C">
        <w:rPr>
          <w:rFonts w:ascii="Times New Roman" w:hAnsi="Times New Roman" w:cs="Times New Roman"/>
          <w:sz w:val="24"/>
          <w:szCs w:val="24"/>
        </w:rPr>
        <w:t>капитальный ремонт</w:t>
      </w:r>
      <w:r>
        <w:rPr>
          <w:rFonts w:ascii="Times New Roman" w:hAnsi="Times New Roman" w:cs="Times New Roman"/>
          <w:sz w:val="24"/>
          <w:szCs w:val="24"/>
        </w:rPr>
        <w:t xml:space="preserve"> у граждан наступает </w:t>
      </w:r>
      <w:proofErr w:type="gramStart"/>
      <w:r>
        <w:rPr>
          <w:rFonts w:ascii="Times New Roman" w:hAnsi="Times New Roman" w:cs="Times New Roman"/>
          <w:sz w:val="24"/>
          <w:szCs w:val="24"/>
        </w:rPr>
        <w:t>с даты подачи</w:t>
      </w:r>
      <w:proofErr w:type="gramEnd"/>
      <w:r>
        <w:rPr>
          <w:rFonts w:ascii="Times New Roman" w:hAnsi="Times New Roman" w:cs="Times New Roman"/>
          <w:sz w:val="24"/>
          <w:szCs w:val="24"/>
        </w:rPr>
        <w:t xml:space="preserve"> заявления. </w:t>
      </w:r>
    </w:p>
    <w:p w:rsidR="00BF3B86" w:rsidRPr="00BF3B86" w:rsidRDefault="00BF3B86" w:rsidP="00BF3B86">
      <w:pPr>
        <w:pStyle w:val="ConsPlusNormal"/>
        <w:ind w:firstLine="540"/>
        <w:jc w:val="both"/>
        <w:rPr>
          <w:rFonts w:ascii="Times New Roman" w:hAnsi="Times New Roman" w:cs="Times New Roman"/>
          <w:sz w:val="24"/>
          <w:szCs w:val="24"/>
        </w:rPr>
      </w:pPr>
      <w:r>
        <w:t xml:space="preserve"> </w:t>
      </w:r>
      <w:r w:rsidRPr="00BF3B86">
        <w:rPr>
          <w:rFonts w:ascii="Times New Roman" w:hAnsi="Times New Roman" w:cs="Times New Roman"/>
          <w:sz w:val="24"/>
          <w:szCs w:val="24"/>
        </w:rPr>
        <w:t>Решение о назначении или об отказе в назначении ежемесячной денежной компенсации принимается областным государственным учреждением, осуществляющим полномочия по предоставлению социальных выплат  не позднее чем в 10-дневный срок со дня подачи заявления и документов, необходимых для ее назначения.</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В случае направления межведомственного запроса решение о назначении или об отказе в назначении ежемесячной денежной компенсации принимается в течение 5 дней после получения ответа на запрос.</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 xml:space="preserve"> Основаниями для принятия решения об отказе в назначении ежемесячной денежной компенсации являются:</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1) отсутствие у заявителя права на получение ежемесячной денежной компенсации;</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 xml:space="preserve">2) получение компенсации расходов на уплату взноса на капитальный ремонт общего имущества в многоквартирном доме, входящую в оплату за жилое помещение и коммунальные услуги, по иным основаниям за исключением инвалидов III группы и собственников, указанных в </w:t>
      </w:r>
      <w:hyperlink w:anchor="P27" w:history="1">
        <w:r w:rsidRPr="00BF3B86">
          <w:rPr>
            <w:rFonts w:ascii="Times New Roman" w:hAnsi="Times New Roman" w:cs="Times New Roman"/>
            <w:color w:val="0000FF"/>
            <w:sz w:val="24"/>
            <w:szCs w:val="24"/>
          </w:rPr>
          <w:t>пунктах 2</w:t>
        </w:r>
      </w:hyperlink>
      <w:r w:rsidRPr="00BF3B86">
        <w:rPr>
          <w:rFonts w:ascii="Times New Roman" w:hAnsi="Times New Roman" w:cs="Times New Roman"/>
          <w:sz w:val="24"/>
          <w:szCs w:val="24"/>
        </w:rPr>
        <w:t xml:space="preserve"> и </w:t>
      </w:r>
      <w:hyperlink w:anchor="P30" w:history="1">
        <w:r w:rsidRPr="00BF3B86">
          <w:rPr>
            <w:rFonts w:ascii="Times New Roman" w:hAnsi="Times New Roman" w:cs="Times New Roman"/>
            <w:color w:val="0000FF"/>
            <w:sz w:val="24"/>
            <w:szCs w:val="24"/>
          </w:rPr>
          <w:t>4 части 1 статьи 1</w:t>
        </w:r>
      </w:hyperlink>
      <w:r w:rsidRPr="00BF3B86">
        <w:rPr>
          <w:rFonts w:ascii="Times New Roman" w:hAnsi="Times New Roman" w:cs="Times New Roman"/>
          <w:sz w:val="24"/>
          <w:szCs w:val="24"/>
        </w:rPr>
        <w:t xml:space="preserve"> областного закона;</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3) непредставление документов, необходимых для назначения ежемесячной денежной компенсации, или представление их не в полном объеме (за исключением документов, представляемых путем межведомственного запроса).</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 xml:space="preserve"> Со дня устранения оснований для отказа в назначении ежемесячной денежной компенсации заявитель вправе повторно обратиться в государственное учреждение либо в многофункциональный центр предоставления государственных и муниципальных услуг за назначением ежемесячной денежной компенсации.</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 xml:space="preserve"> В случае отказа в назначении ежемесячной денежной компенсации заявителю государственным учреждением направляется письменное уведомление в течение 5 дней со дня принятия решения с указанием причины отказа.</w:t>
      </w:r>
    </w:p>
    <w:p w:rsidR="00BF3B86" w:rsidRPr="00BF3B86" w:rsidRDefault="00BF3B86" w:rsidP="00BF3B86">
      <w:pPr>
        <w:pStyle w:val="ConsPlusNormal"/>
        <w:ind w:firstLine="540"/>
        <w:jc w:val="both"/>
        <w:rPr>
          <w:rFonts w:ascii="Times New Roman" w:hAnsi="Times New Roman" w:cs="Times New Roman"/>
          <w:sz w:val="24"/>
          <w:szCs w:val="24"/>
        </w:rPr>
      </w:pPr>
      <w:r w:rsidRPr="00BF3B86">
        <w:rPr>
          <w:rFonts w:ascii="Times New Roman" w:hAnsi="Times New Roman" w:cs="Times New Roman"/>
          <w:sz w:val="24"/>
          <w:szCs w:val="24"/>
        </w:rPr>
        <w:t>Заявитель вправе обжаловать решение об отказе в назначении ежемесячной денежной компенсации в соответствии с законодательством Российской Федерации.</w:t>
      </w:r>
    </w:p>
    <w:p w:rsidR="00BF3B86" w:rsidRPr="00AE389C" w:rsidRDefault="00BF3B86" w:rsidP="00076A5D">
      <w:pPr>
        <w:ind w:firstLine="540"/>
        <w:jc w:val="both"/>
        <w:rPr>
          <w:rFonts w:ascii="Times New Roman" w:hAnsi="Times New Roman" w:cs="Times New Roman"/>
          <w:sz w:val="24"/>
          <w:szCs w:val="24"/>
        </w:rPr>
      </w:pPr>
    </w:p>
    <w:sectPr w:rsidR="00BF3B86" w:rsidRPr="00AE389C" w:rsidSect="00B77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66A"/>
    <w:multiLevelType w:val="hybridMultilevel"/>
    <w:tmpl w:val="517EC9AE"/>
    <w:lvl w:ilvl="0" w:tplc="D1C040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10CAB"/>
    <w:rsid w:val="00076A5D"/>
    <w:rsid w:val="000A3732"/>
    <w:rsid w:val="001F7F96"/>
    <w:rsid w:val="00210CAB"/>
    <w:rsid w:val="0022580B"/>
    <w:rsid w:val="002F56FC"/>
    <w:rsid w:val="00331D50"/>
    <w:rsid w:val="00413DBC"/>
    <w:rsid w:val="005C0991"/>
    <w:rsid w:val="00621DAE"/>
    <w:rsid w:val="00AE389C"/>
    <w:rsid w:val="00B77051"/>
    <w:rsid w:val="00BC083F"/>
    <w:rsid w:val="00BF3B86"/>
    <w:rsid w:val="00C11E79"/>
    <w:rsid w:val="00C461B7"/>
    <w:rsid w:val="00DA519B"/>
    <w:rsid w:val="00EF3944"/>
    <w:rsid w:val="00F0371C"/>
    <w:rsid w:val="00F8322E"/>
    <w:rsid w:val="00FB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71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0371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418-4A09-4207-9934-E65F70C7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12</cp:revision>
  <dcterms:created xsi:type="dcterms:W3CDTF">2020-03-05T12:54:00Z</dcterms:created>
  <dcterms:modified xsi:type="dcterms:W3CDTF">2020-03-10T07:01:00Z</dcterms:modified>
</cp:coreProperties>
</file>