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E0" w:rsidRPr="00EA3974" w:rsidRDefault="00ED53E0" w:rsidP="00237A92">
      <w:pPr>
        <w:spacing w:before="120"/>
        <w:jc w:val="both"/>
        <w:rPr>
          <w:rFonts w:ascii="Tahoma" w:hAnsi="Tahom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1.1pt;margin-top:3.65pt;width:480pt;height:0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" strokeweight=".5pt"/>
        </w:pict>
      </w:r>
      <w:r>
        <w:rPr>
          <w:rFonts w:ascii="Tahoma" w:hAnsi="Tahoma"/>
        </w:rPr>
        <w:t>02</w:t>
      </w:r>
      <w:r w:rsidRPr="00EA3974">
        <w:rPr>
          <w:rFonts w:ascii="Tahoma" w:hAnsi="Tahoma"/>
        </w:rPr>
        <w:t>.</w:t>
      </w:r>
      <w:r>
        <w:rPr>
          <w:rFonts w:ascii="Tahoma" w:hAnsi="Tahoma"/>
        </w:rPr>
        <w:t>08</w:t>
      </w:r>
      <w:r w:rsidRPr="00EA3974">
        <w:rPr>
          <w:rFonts w:ascii="Tahoma" w:hAnsi="Tahoma"/>
        </w:rPr>
        <w:t>.201</w:t>
      </w:r>
      <w:r>
        <w:rPr>
          <w:rFonts w:ascii="Tahoma" w:hAnsi="Tahoma"/>
        </w:rPr>
        <w:t>9</w:t>
      </w:r>
    </w:p>
    <w:p w:rsidR="00ED53E0" w:rsidRDefault="00ED53E0" w:rsidP="00237A92">
      <w:pPr>
        <w:jc w:val="both"/>
        <w:rPr>
          <w:rFonts w:ascii="Tahoma" w:hAnsi="Tahoma"/>
        </w:rPr>
      </w:pPr>
      <w:r w:rsidRPr="00EA3974">
        <w:rPr>
          <w:rFonts w:ascii="Tahoma" w:hAnsi="Tahoma"/>
        </w:rPr>
        <w:t>г.</w:t>
      </w:r>
      <w:r>
        <w:rPr>
          <w:rFonts w:ascii="Tahoma" w:hAnsi="Tahoma"/>
        </w:rPr>
        <w:t xml:space="preserve"> Великий Новгород</w:t>
      </w:r>
    </w:p>
    <w:p w:rsidR="00ED53E0" w:rsidRDefault="00ED53E0" w:rsidP="00237A92">
      <w:pPr>
        <w:rPr>
          <w:rFonts w:ascii="Arial" w:hAnsi="Arial" w:cs="Arial"/>
          <w:b/>
          <w:color w:val="000000"/>
          <w:sz w:val="20"/>
          <w:szCs w:val="20"/>
        </w:rPr>
      </w:pPr>
    </w:p>
    <w:p w:rsidR="00ED53E0" w:rsidRPr="00A321C1" w:rsidRDefault="00ED53E0" w:rsidP="00237A92">
      <w:pPr>
        <w:spacing w:after="200" w:line="276" w:lineRule="auto"/>
        <w:ind w:firstLine="708"/>
        <w:jc w:val="center"/>
        <w:rPr>
          <w:rFonts w:ascii="Tahoma" w:hAnsi="Tahoma" w:cs="Tahoma"/>
          <w:b/>
          <w:lang w:eastAsia="en-US"/>
        </w:rPr>
      </w:pPr>
      <w:r w:rsidRPr="00A321C1">
        <w:rPr>
          <w:rFonts w:ascii="Tahoma" w:hAnsi="Tahoma" w:cs="Tahoma"/>
          <w:b/>
          <w:lang w:eastAsia="en-US"/>
        </w:rPr>
        <w:t xml:space="preserve">Компания «Газпром газораспределение Великий Новгород» </w:t>
      </w:r>
      <w:r>
        <w:rPr>
          <w:rFonts w:ascii="Tahoma" w:hAnsi="Tahoma" w:cs="Tahoma"/>
          <w:b/>
          <w:lang w:eastAsia="en-US"/>
        </w:rPr>
        <w:t>провела диагностику газовых сетей перед отопительным периодом</w:t>
      </w:r>
    </w:p>
    <w:p w:rsidR="00ED53E0" w:rsidRPr="00A321C1" w:rsidRDefault="00ED53E0" w:rsidP="00237A92">
      <w:pPr>
        <w:spacing w:line="276" w:lineRule="auto"/>
        <w:ind w:firstLine="709"/>
        <w:jc w:val="both"/>
        <w:rPr>
          <w:rFonts w:ascii="Tahoma" w:hAnsi="Tahoma" w:cs="Tahoma"/>
          <w:lang w:eastAsia="en-US"/>
        </w:rPr>
      </w:pPr>
      <w:r w:rsidRPr="00A321C1">
        <w:rPr>
          <w:rFonts w:ascii="Tahoma" w:hAnsi="Tahoma" w:cs="Tahoma"/>
          <w:lang w:eastAsia="en-US"/>
        </w:rPr>
        <w:t xml:space="preserve">В рамках подготовки </w:t>
      </w:r>
      <w:r>
        <w:rPr>
          <w:rFonts w:ascii="Tahoma" w:hAnsi="Tahoma" w:cs="Tahoma"/>
          <w:lang w:eastAsia="en-US"/>
        </w:rPr>
        <w:t xml:space="preserve">распределительного </w:t>
      </w:r>
      <w:r w:rsidRPr="00A321C1">
        <w:rPr>
          <w:rFonts w:ascii="Tahoma" w:hAnsi="Tahoma" w:cs="Tahoma"/>
          <w:lang w:eastAsia="en-US"/>
        </w:rPr>
        <w:t xml:space="preserve">газового хозяйства </w:t>
      </w:r>
      <w:r>
        <w:rPr>
          <w:rFonts w:ascii="Tahoma" w:hAnsi="Tahoma" w:cs="Tahoma"/>
          <w:lang w:eastAsia="en-US"/>
        </w:rPr>
        <w:t xml:space="preserve">Новгородской области </w:t>
      </w:r>
      <w:r w:rsidRPr="00A321C1">
        <w:rPr>
          <w:rFonts w:ascii="Tahoma" w:hAnsi="Tahoma" w:cs="Tahoma"/>
          <w:lang w:eastAsia="en-US"/>
        </w:rPr>
        <w:t>к работе в осенне-зимн</w:t>
      </w:r>
      <w:r>
        <w:rPr>
          <w:rFonts w:ascii="Tahoma" w:hAnsi="Tahoma" w:cs="Tahoma"/>
          <w:lang w:eastAsia="en-US"/>
        </w:rPr>
        <w:t>ий</w:t>
      </w:r>
      <w:r w:rsidRPr="00A321C1">
        <w:rPr>
          <w:rFonts w:ascii="Tahoma" w:hAnsi="Tahoma" w:cs="Tahoma"/>
          <w:lang w:eastAsia="en-US"/>
        </w:rPr>
        <w:t xml:space="preserve"> период</w:t>
      </w:r>
      <w:r>
        <w:rPr>
          <w:rFonts w:ascii="Tahoma" w:hAnsi="Tahoma" w:cs="Tahoma"/>
          <w:lang w:eastAsia="en-US"/>
        </w:rPr>
        <w:t xml:space="preserve"> 2019-2020 г.г.</w:t>
      </w:r>
      <w:r w:rsidRPr="00A321C1">
        <w:rPr>
          <w:rFonts w:ascii="Tahoma" w:hAnsi="Tahoma" w:cs="Tahoma"/>
          <w:lang w:eastAsia="en-US"/>
        </w:rPr>
        <w:t xml:space="preserve"> специалисты </w:t>
      </w:r>
      <w:r>
        <w:rPr>
          <w:rFonts w:ascii="Tahoma" w:hAnsi="Tahoma" w:cs="Tahoma"/>
          <w:lang w:eastAsia="en-US"/>
        </w:rPr>
        <w:t xml:space="preserve">АО </w:t>
      </w:r>
      <w:r w:rsidRPr="00A321C1">
        <w:rPr>
          <w:rFonts w:ascii="Tahoma" w:hAnsi="Tahoma" w:cs="Tahoma"/>
          <w:lang w:eastAsia="en-US"/>
        </w:rPr>
        <w:t>«Газпром газораспределение Великий Новгород» выполнили работы по диагности</w:t>
      </w:r>
      <w:r>
        <w:rPr>
          <w:rFonts w:ascii="Tahoma" w:hAnsi="Tahoma" w:cs="Tahoma"/>
          <w:lang w:eastAsia="en-US"/>
        </w:rPr>
        <w:t>ке</w:t>
      </w:r>
      <w:r w:rsidRPr="00A321C1">
        <w:rPr>
          <w:rFonts w:ascii="Tahoma" w:hAnsi="Tahoma" w:cs="Tahoma"/>
          <w:lang w:eastAsia="en-US"/>
        </w:rPr>
        <w:t xml:space="preserve"> стальных газопроводов</w:t>
      </w:r>
      <w:r>
        <w:rPr>
          <w:rFonts w:ascii="Tahoma" w:hAnsi="Tahoma" w:cs="Tahoma"/>
          <w:lang w:eastAsia="en-US"/>
        </w:rPr>
        <w:t xml:space="preserve">. </w:t>
      </w:r>
      <w:r w:rsidRPr="00A321C1">
        <w:rPr>
          <w:rFonts w:ascii="Tahoma" w:hAnsi="Tahoma" w:cs="Tahoma"/>
          <w:lang w:eastAsia="en-US"/>
        </w:rPr>
        <w:t xml:space="preserve">В ходе планового обследования  специалисты компании оценили фактическое техническое состояние подземных газопроводов и установили возможный срок их службы. </w:t>
      </w:r>
    </w:p>
    <w:p w:rsidR="00ED53E0" w:rsidRPr="00A321C1" w:rsidRDefault="00ED53E0" w:rsidP="00237A92">
      <w:pPr>
        <w:spacing w:line="276" w:lineRule="auto"/>
        <w:ind w:firstLine="709"/>
        <w:jc w:val="both"/>
        <w:rPr>
          <w:rFonts w:ascii="Tahoma" w:hAnsi="Tahoma" w:cs="Tahoma"/>
          <w:lang w:eastAsia="en-US"/>
        </w:rPr>
      </w:pPr>
      <w:r w:rsidRPr="00A321C1">
        <w:rPr>
          <w:rFonts w:ascii="Tahoma" w:hAnsi="Tahoma" w:cs="Tahoma"/>
          <w:lang w:eastAsia="en-US"/>
        </w:rPr>
        <w:t xml:space="preserve">В соответствии с регламентом газовики оценили состояние металла и  толщину стенок </w:t>
      </w:r>
      <w:r>
        <w:rPr>
          <w:rFonts w:ascii="Tahoma" w:hAnsi="Tahoma" w:cs="Tahoma"/>
          <w:lang w:eastAsia="en-US"/>
        </w:rPr>
        <w:t>распределительных газопроводов</w:t>
      </w:r>
      <w:r w:rsidRPr="00A321C1">
        <w:rPr>
          <w:rFonts w:ascii="Tahoma" w:hAnsi="Tahoma" w:cs="Tahoma"/>
          <w:lang w:eastAsia="en-US"/>
        </w:rPr>
        <w:t xml:space="preserve">, проверили надежность сварных соединений, а также исследовали на наличие коррозионных повреждений. Кроме того, </w:t>
      </w:r>
      <w:r>
        <w:rPr>
          <w:rFonts w:ascii="Tahoma" w:hAnsi="Tahoma" w:cs="Tahoma"/>
          <w:lang w:eastAsia="en-US"/>
        </w:rPr>
        <w:t xml:space="preserve">специалисты </w:t>
      </w:r>
      <w:r w:rsidRPr="00A321C1">
        <w:rPr>
          <w:rFonts w:ascii="Tahoma" w:hAnsi="Tahoma" w:cs="Tahoma"/>
          <w:lang w:eastAsia="en-US"/>
        </w:rPr>
        <w:t xml:space="preserve">проверили прочность изоляционного покрытия и оценили уровень его защитного потенциала. </w:t>
      </w:r>
    </w:p>
    <w:p w:rsidR="00ED53E0" w:rsidRPr="00A321C1" w:rsidRDefault="00ED53E0" w:rsidP="00237A92">
      <w:pPr>
        <w:spacing w:line="276" w:lineRule="auto"/>
        <w:ind w:firstLine="708"/>
        <w:jc w:val="both"/>
        <w:rPr>
          <w:rFonts w:ascii="Tahoma" w:hAnsi="Tahoma" w:cs="Tahoma"/>
          <w:lang w:eastAsia="en-US"/>
        </w:rPr>
      </w:pPr>
      <w:r w:rsidRPr="00A321C1">
        <w:rPr>
          <w:rFonts w:ascii="Tahoma" w:hAnsi="Tahoma" w:cs="Tahoma"/>
          <w:lang w:eastAsia="en-US"/>
        </w:rPr>
        <w:t>Диагности</w:t>
      </w:r>
      <w:r>
        <w:rPr>
          <w:rFonts w:ascii="Tahoma" w:hAnsi="Tahoma" w:cs="Tahoma"/>
          <w:lang w:eastAsia="en-US"/>
        </w:rPr>
        <w:t>ка газовых сетей</w:t>
      </w:r>
      <w:r w:rsidRPr="00A321C1">
        <w:rPr>
          <w:rFonts w:ascii="Tahoma" w:hAnsi="Tahoma" w:cs="Tahoma"/>
          <w:lang w:eastAsia="en-US"/>
        </w:rPr>
        <w:t xml:space="preserve"> </w:t>
      </w:r>
      <w:r>
        <w:rPr>
          <w:rFonts w:ascii="Tahoma" w:hAnsi="Tahoma" w:cs="Tahoma"/>
          <w:lang w:eastAsia="en-US"/>
        </w:rPr>
        <w:t xml:space="preserve">Новгородской области </w:t>
      </w:r>
      <w:r w:rsidRPr="00A321C1">
        <w:rPr>
          <w:rFonts w:ascii="Tahoma" w:hAnsi="Tahoma" w:cs="Tahoma"/>
          <w:lang w:eastAsia="en-US"/>
        </w:rPr>
        <w:t>показал</w:t>
      </w:r>
      <w:r>
        <w:rPr>
          <w:rFonts w:ascii="Tahoma" w:hAnsi="Tahoma" w:cs="Tahoma"/>
          <w:lang w:eastAsia="en-US"/>
        </w:rPr>
        <w:t>а</w:t>
      </w:r>
      <w:r w:rsidRPr="00A321C1">
        <w:rPr>
          <w:rFonts w:ascii="Tahoma" w:hAnsi="Tahoma" w:cs="Tahoma"/>
          <w:lang w:eastAsia="en-US"/>
        </w:rPr>
        <w:t xml:space="preserve"> положительные результаты, что позволило подтвердить возможность дальнейшей эксплуатации трубопроводов в течение последующих 10 лет</w:t>
      </w:r>
      <w:r>
        <w:rPr>
          <w:rFonts w:ascii="Tahoma" w:hAnsi="Tahoma" w:cs="Tahoma"/>
          <w:lang w:eastAsia="en-US"/>
        </w:rPr>
        <w:t>.</w:t>
      </w:r>
    </w:p>
    <w:p w:rsidR="00ED53E0" w:rsidRPr="00A321C1" w:rsidRDefault="00ED53E0" w:rsidP="00237A92">
      <w:pPr>
        <w:spacing w:line="276" w:lineRule="auto"/>
        <w:ind w:firstLine="709"/>
        <w:jc w:val="both"/>
        <w:rPr>
          <w:rFonts w:ascii="Tahoma" w:hAnsi="Tahoma" w:cs="Tahoma"/>
          <w:lang w:eastAsia="en-US"/>
        </w:rPr>
      </w:pPr>
      <w:r w:rsidRPr="00A321C1">
        <w:rPr>
          <w:rFonts w:ascii="Tahoma" w:hAnsi="Tahoma" w:cs="Tahoma"/>
          <w:lang w:eastAsia="en-US"/>
        </w:rPr>
        <w:t>«Для обеспечения безопасно</w:t>
      </w:r>
      <w:r>
        <w:rPr>
          <w:rFonts w:ascii="Tahoma" w:hAnsi="Tahoma" w:cs="Tahoma"/>
          <w:lang w:eastAsia="en-US"/>
        </w:rPr>
        <w:t>й</w:t>
      </w:r>
      <w:r w:rsidRPr="00A321C1">
        <w:rPr>
          <w:rFonts w:ascii="Tahoma" w:hAnsi="Tahoma" w:cs="Tahoma"/>
          <w:lang w:eastAsia="en-US"/>
        </w:rPr>
        <w:t xml:space="preserve"> эксплуатации оборудования</w:t>
      </w:r>
      <w:r>
        <w:rPr>
          <w:rFonts w:ascii="Tahoma" w:hAnsi="Tahoma" w:cs="Tahoma"/>
          <w:lang w:eastAsia="en-US"/>
        </w:rPr>
        <w:t xml:space="preserve"> и</w:t>
      </w:r>
      <w:r w:rsidRPr="00A321C1">
        <w:rPr>
          <w:rFonts w:ascii="Tahoma" w:hAnsi="Tahoma" w:cs="Tahoma"/>
          <w:lang w:eastAsia="en-US"/>
        </w:rPr>
        <w:t xml:space="preserve"> минимизации вероятности возникновения аварийных ситуаций компания регулярно проводит оценку состояния стальных газопроводов, срок эксплуатации которых свыше 40 лет. По итогам обследования принимается решение о продлении срока их эксплуатации, либо замене трубопроводов», </w:t>
      </w:r>
      <w:r>
        <w:rPr>
          <w:rFonts w:ascii="Tahoma" w:hAnsi="Tahoma" w:cs="Tahoma"/>
          <w:lang w:eastAsia="en-US"/>
        </w:rPr>
        <w:t>–</w:t>
      </w:r>
      <w:r w:rsidRPr="00A321C1">
        <w:rPr>
          <w:rFonts w:ascii="Tahoma" w:hAnsi="Tahoma" w:cs="Tahoma"/>
          <w:lang w:eastAsia="en-US"/>
        </w:rPr>
        <w:t xml:space="preserve"> </w:t>
      </w:r>
      <w:r>
        <w:rPr>
          <w:rFonts w:ascii="Tahoma" w:hAnsi="Tahoma" w:cs="Tahoma"/>
          <w:lang w:eastAsia="en-US"/>
        </w:rPr>
        <w:t>рас</w:t>
      </w:r>
      <w:r w:rsidRPr="00A321C1">
        <w:rPr>
          <w:rFonts w:ascii="Tahoma" w:hAnsi="Tahoma" w:cs="Tahoma"/>
          <w:lang w:eastAsia="en-US"/>
        </w:rPr>
        <w:t xml:space="preserve">сказал генеральный директор АО «Газпром газораспределение Великий Новгород» Андрей Белов. </w:t>
      </w:r>
    </w:p>
    <w:p w:rsidR="00ED53E0" w:rsidRDefault="00ED53E0" w:rsidP="00237A92">
      <w:pPr>
        <w:ind w:firstLine="708"/>
        <w:rPr>
          <w:rFonts w:ascii="Tahoma" w:hAnsi="Tahoma" w:cs="Tahoma"/>
          <w:i/>
        </w:rPr>
      </w:pPr>
    </w:p>
    <w:p w:rsidR="00ED53E0" w:rsidRPr="00AC2A6D" w:rsidRDefault="00ED53E0" w:rsidP="00237A92">
      <w:pPr>
        <w:ind w:firstLine="708"/>
        <w:rPr>
          <w:rFonts w:ascii="Tahoma" w:hAnsi="Tahoma" w:cs="Tahoma"/>
          <w:i/>
        </w:rPr>
      </w:pPr>
      <w:r w:rsidRPr="00AC2A6D">
        <w:rPr>
          <w:rFonts w:ascii="Tahoma" w:hAnsi="Tahoma" w:cs="Tahoma"/>
          <w:i/>
        </w:rPr>
        <w:t>Справка:</w:t>
      </w:r>
    </w:p>
    <w:p w:rsidR="00ED53E0" w:rsidRPr="00B57CE5" w:rsidRDefault="00ED53E0" w:rsidP="00237A92">
      <w:pPr>
        <w:spacing w:line="276" w:lineRule="auto"/>
        <w:ind w:firstLine="708"/>
        <w:jc w:val="both"/>
        <w:rPr>
          <w:rFonts w:ascii="Tahoma" w:hAnsi="Tahoma" w:cs="Tahoma"/>
          <w:i/>
        </w:rPr>
      </w:pPr>
      <w:r w:rsidRPr="00B57CE5">
        <w:rPr>
          <w:rFonts w:ascii="Tahoma" w:hAnsi="Tahoma" w:cs="Tahoma"/>
          <w:i/>
        </w:rPr>
        <w:t xml:space="preserve">АО «Газпром газораспределение Великий Новгород» </w:t>
      </w:r>
      <w:r w:rsidRPr="00B57CE5">
        <w:rPr>
          <w:rFonts w:ascii="Tahoma" w:hAnsi="Tahoma" w:cs="Tahoma"/>
          <w:i/>
          <w:iCs/>
        </w:rPr>
        <w:t xml:space="preserve">входит в </w:t>
      </w:r>
      <w:r>
        <w:rPr>
          <w:rFonts w:ascii="Tahoma" w:hAnsi="Tahoma" w:cs="Tahoma"/>
          <w:i/>
          <w:iCs/>
        </w:rPr>
        <w:t>Г</w:t>
      </w:r>
      <w:r w:rsidRPr="00B57CE5">
        <w:rPr>
          <w:rFonts w:ascii="Tahoma" w:hAnsi="Tahoma" w:cs="Tahoma"/>
          <w:i/>
          <w:iCs/>
        </w:rPr>
        <w:t xml:space="preserve">руппу </w:t>
      </w:r>
      <w:r>
        <w:rPr>
          <w:rFonts w:ascii="Tahoma" w:hAnsi="Tahoma" w:cs="Tahoma"/>
          <w:i/>
          <w:iCs/>
        </w:rPr>
        <w:t>ООО </w:t>
      </w:r>
      <w:r w:rsidRPr="00B57CE5">
        <w:rPr>
          <w:rFonts w:ascii="Tahoma" w:hAnsi="Tahoma" w:cs="Tahoma"/>
          <w:i/>
          <w:iCs/>
        </w:rPr>
        <w:t>«Газпром межрегионгаз»</w:t>
      </w:r>
      <w:r w:rsidRPr="00B57CE5">
        <w:rPr>
          <w:rFonts w:ascii="Tahoma" w:hAnsi="Tahoma" w:cs="Tahoma"/>
          <w:i/>
        </w:rPr>
        <w:t>.</w:t>
      </w:r>
    </w:p>
    <w:p w:rsidR="00ED53E0" w:rsidRPr="00B57AB9" w:rsidRDefault="00ED53E0" w:rsidP="00237A92">
      <w:pPr>
        <w:tabs>
          <w:tab w:val="left" w:pos="1080"/>
        </w:tabs>
        <w:spacing w:line="276" w:lineRule="auto"/>
        <w:ind w:firstLine="567"/>
        <w:jc w:val="both"/>
        <w:rPr>
          <w:rStyle w:val="FontStyle15"/>
          <w:rFonts w:cs="Tahoma"/>
          <w:i/>
          <w:szCs w:val="22"/>
        </w:rPr>
      </w:pPr>
      <w:r w:rsidRPr="00C753B6">
        <w:rPr>
          <w:rFonts w:ascii="Tahoma" w:hAnsi="Tahoma" w:cs="Tahoma"/>
          <w:i/>
        </w:rPr>
        <w:t xml:space="preserve">Компания обеспечивает бесперебойное снабжение потребителей Новгородской области природным газом. Протяженность обслуживаемых газопроводов составляет </w:t>
      </w:r>
      <w:r>
        <w:rPr>
          <w:rFonts w:ascii="Tahoma" w:hAnsi="Tahoma" w:cs="Tahoma"/>
          <w:i/>
        </w:rPr>
        <w:t>2715,99</w:t>
      </w:r>
      <w:r w:rsidRPr="00C753B6">
        <w:rPr>
          <w:rFonts w:ascii="Tahoma" w:hAnsi="Tahoma" w:cs="Tahoma"/>
          <w:i/>
        </w:rPr>
        <w:t xml:space="preserve"> км. </w:t>
      </w:r>
      <w:r>
        <w:rPr>
          <w:rStyle w:val="FontStyle14"/>
          <w:rFonts w:cs="Tahoma"/>
          <w:iCs/>
          <w:szCs w:val="22"/>
        </w:rPr>
        <w:t>На балансе и в аренде компании находятся 827,33 км подземных стальных газопроводов различного срока службы. За 2015-2018 гг. компания диагностировала более 193 км трубопроводов.</w:t>
      </w:r>
    </w:p>
    <w:p w:rsidR="00ED53E0" w:rsidRDefault="00ED53E0">
      <w:bookmarkStart w:id="0" w:name="_GoBack"/>
      <w:bookmarkEnd w:id="0"/>
    </w:p>
    <w:sectPr w:rsidR="00ED53E0" w:rsidSect="00DD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A92"/>
    <w:rsid w:val="001B25CE"/>
    <w:rsid w:val="00237A92"/>
    <w:rsid w:val="00250973"/>
    <w:rsid w:val="00827F2C"/>
    <w:rsid w:val="00A321C1"/>
    <w:rsid w:val="00AC2A6D"/>
    <w:rsid w:val="00B57AB9"/>
    <w:rsid w:val="00B57CE5"/>
    <w:rsid w:val="00C55945"/>
    <w:rsid w:val="00C753B6"/>
    <w:rsid w:val="00DD5B83"/>
    <w:rsid w:val="00EA3974"/>
    <w:rsid w:val="00ED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9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237A92"/>
    <w:rPr>
      <w:rFonts w:ascii="Tahoma" w:hAnsi="Tahoma"/>
      <w:sz w:val="22"/>
    </w:rPr>
  </w:style>
  <w:style w:type="character" w:customStyle="1" w:styleId="FontStyle14">
    <w:name w:val="Font Style14"/>
    <w:uiPriority w:val="99"/>
    <w:rsid w:val="00237A92"/>
    <w:rPr>
      <w:rFonts w:ascii="Tahoma" w:hAnsi="Tahoma"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287</Words>
  <Characters>1637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subject/>
  <dc:creator>Лисакова Наталья Анатольевна</dc:creator>
  <cp:keywords/>
  <dc:description/>
  <cp:lastModifiedBy>ДаниловаЕН</cp:lastModifiedBy>
  <cp:revision>2</cp:revision>
  <dcterms:created xsi:type="dcterms:W3CDTF">2019-08-02T09:41:00Z</dcterms:created>
  <dcterms:modified xsi:type="dcterms:W3CDTF">2019-08-02T09:41:00Z</dcterms:modified>
</cp:coreProperties>
</file>