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12" w:rsidRDefault="00C4475C" w:rsidP="007E0C12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7E0C12">
        <w:rPr>
          <w:b w:val="0"/>
          <w:sz w:val="24"/>
          <w:szCs w:val="24"/>
        </w:rPr>
        <w:t xml:space="preserve">Проект решения внесен </w:t>
      </w:r>
    </w:p>
    <w:p w:rsidR="007E0C12" w:rsidRDefault="007E0C12" w:rsidP="007E0C1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Председателем Думы</w:t>
      </w:r>
    </w:p>
    <w:p w:rsidR="007E0C12" w:rsidRDefault="007E0C12" w:rsidP="007E0C1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4"/>
        </w:rPr>
        <w:t>Маловишерского</w:t>
      </w:r>
      <w:proofErr w:type="spellEnd"/>
      <w:r>
        <w:rPr>
          <w:sz w:val="24"/>
        </w:rPr>
        <w:t xml:space="preserve"> </w:t>
      </w:r>
    </w:p>
    <w:p w:rsidR="007E0C12" w:rsidRDefault="007E0C12" w:rsidP="007E0C12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муниципального района</w:t>
      </w:r>
    </w:p>
    <w:p w:rsidR="007E0C12" w:rsidRDefault="007E0C12" w:rsidP="007E0C12">
      <w:pPr>
        <w:jc w:val="right"/>
        <w:rPr>
          <w:sz w:val="24"/>
        </w:rPr>
      </w:pPr>
      <w:r>
        <w:rPr>
          <w:sz w:val="24"/>
        </w:rPr>
        <w:t>_________________ Г.Г.Жукова</w:t>
      </w:r>
    </w:p>
    <w:p w:rsidR="007E0C12" w:rsidRDefault="007E0C12" w:rsidP="007E0C12">
      <w:pPr>
        <w:pStyle w:val="1"/>
        <w:rPr>
          <w:b w:val="0"/>
          <w:sz w:val="24"/>
          <w:szCs w:val="24"/>
        </w:rPr>
      </w:pPr>
    </w:p>
    <w:p w:rsidR="007E0C12" w:rsidRDefault="007E0C12" w:rsidP="007E0C12">
      <w:pPr>
        <w:pStyle w:val="1"/>
      </w:pPr>
      <w:r>
        <w:t>Российская Федерация</w:t>
      </w:r>
    </w:p>
    <w:p w:rsidR="007E0C12" w:rsidRDefault="007E0C12" w:rsidP="007E0C12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7E0C12" w:rsidRDefault="007E0C12" w:rsidP="007E0C12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7E0C12" w:rsidRDefault="007E0C12" w:rsidP="007E0C12">
      <w:pPr>
        <w:pStyle w:val="3"/>
        <w:rPr>
          <w:sz w:val="28"/>
        </w:rPr>
      </w:pPr>
    </w:p>
    <w:p w:rsidR="007E0C12" w:rsidRDefault="007E0C12" w:rsidP="007E0C12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7E0C12" w:rsidRDefault="007E0C12" w:rsidP="007E0C12">
      <w:pPr>
        <w:jc w:val="center"/>
      </w:pPr>
    </w:p>
    <w:tbl>
      <w:tblPr>
        <w:tblW w:w="0" w:type="auto"/>
        <w:tblLayout w:type="fixed"/>
        <w:tblLook w:val="04A0"/>
      </w:tblPr>
      <w:tblGrid>
        <w:gridCol w:w="4361"/>
      </w:tblGrid>
      <w:tr w:rsidR="007E0C12" w:rsidTr="007E0C12">
        <w:tc>
          <w:tcPr>
            <w:tcW w:w="4361" w:type="dxa"/>
            <w:hideMark/>
          </w:tcPr>
          <w:p w:rsidR="007E0C12" w:rsidRDefault="007E0C12" w:rsidP="00C4475C">
            <w:pPr>
              <w:adjustRightInd w:val="0"/>
              <w:spacing w:line="240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sz w:val="24"/>
              </w:rPr>
              <w:t xml:space="preserve">О </w:t>
            </w:r>
            <w:r>
              <w:rPr>
                <w:b/>
                <w:bCs/>
              </w:rPr>
              <w:t>внесении изменени</w:t>
            </w:r>
            <w:r w:rsidR="00C4475C"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 в реше</w:t>
            </w:r>
            <w:r>
              <w:rPr>
                <w:b/>
                <w:bCs/>
              </w:rPr>
              <w:softHyphen/>
              <w:t xml:space="preserve">ние Думы </w:t>
            </w:r>
            <w:proofErr w:type="spellStart"/>
            <w:r>
              <w:rPr>
                <w:b/>
                <w:bCs/>
              </w:rPr>
              <w:t>Маловишерского</w:t>
            </w:r>
            <w:proofErr w:type="spellEnd"/>
            <w:r>
              <w:rPr>
                <w:b/>
                <w:bCs/>
              </w:rPr>
              <w:t xml:space="preserve"> му</w:t>
            </w:r>
            <w:r>
              <w:rPr>
                <w:b/>
                <w:bCs/>
              </w:rPr>
              <w:softHyphen/>
              <w:t>ниципального района от 27.04.2017 №181</w:t>
            </w:r>
          </w:p>
        </w:tc>
      </w:tr>
    </w:tbl>
    <w:p w:rsidR="00BF5BF7" w:rsidRDefault="00BF5BF7" w:rsidP="007E0C12">
      <w:pPr>
        <w:jc w:val="center"/>
        <w:rPr>
          <w:sz w:val="24"/>
        </w:rPr>
      </w:pPr>
    </w:p>
    <w:p w:rsidR="007E0C12" w:rsidRDefault="007E0C12" w:rsidP="007E0C12">
      <w:pPr>
        <w:jc w:val="center"/>
        <w:rPr>
          <w:sz w:val="24"/>
        </w:rPr>
      </w:pPr>
      <w:r>
        <w:rPr>
          <w:sz w:val="24"/>
        </w:rPr>
        <w:t xml:space="preserve">Принято Думой </w:t>
      </w:r>
      <w:proofErr w:type="spellStart"/>
      <w:r>
        <w:rPr>
          <w:sz w:val="24"/>
        </w:rPr>
        <w:t>Маловишерского</w:t>
      </w:r>
      <w:proofErr w:type="spellEnd"/>
      <w:r>
        <w:rPr>
          <w:sz w:val="24"/>
        </w:rPr>
        <w:t xml:space="preserve"> муниципального района _____________         20</w:t>
      </w:r>
      <w:r w:rsidR="0052624A">
        <w:rPr>
          <w:sz w:val="24"/>
        </w:rPr>
        <w:t>2</w:t>
      </w:r>
      <w:r>
        <w:rPr>
          <w:sz w:val="24"/>
        </w:rPr>
        <w:t>1 года</w:t>
      </w:r>
    </w:p>
    <w:p w:rsidR="007E0C12" w:rsidRDefault="007E0C12" w:rsidP="007E0C12">
      <w:pPr>
        <w:jc w:val="center"/>
        <w:rPr>
          <w:szCs w:val="28"/>
        </w:rPr>
      </w:pPr>
    </w:p>
    <w:p w:rsidR="007E0C12" w:rsidRDefault="007E0C12" w:rsidP="007E0C1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35.1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о Счётной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31.01.2012 №129,</w:t>
      </w:r>
    </w:p>
    <w:p w:rsidR="007E0C12" w:rsidRDefault="007E0C12" w:rsidP="007E0C1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E0C12" w:rsidRDefault="007E0C12" w:rsidP="007E0C12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BF5BF7">
        <w:rPr>
          <w:rFonts w:ascii="Times New Roman" w:hAnsi="Times New Roman" w:cs="Times New Roman"/>
          <w:b/>
          <w:sz w:val="28"/>
          <w:szCs w:val="28"/>
        </w:rPr>
        <w:t>:</w:t>
      </w:r>
    </w:p>
    <w:p w:rsidR="00C4475C" w:rsidRDefault="007E0C12" w:rsidP="007E0C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1. Внести изменени</w:t>
      </w:r>
      <w:r w:rsidR="00C4475C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в </w:t>
      </w:r>
      <w:r>
        <w:rPr>
          <w:szCs w:val="28"/>
        </w:rPr>
        <w:t xml:space="preserve">решение Думы </w:t>
      </w:r>
      <w:proofErr w:type="spellStart"/>
      <w:r>
        <w:rPr>
          <w:szCs w:val="28"/>
        </w:rPr>
        <w:t>Маловишерского</w:t>
      </w:r>
      <w:proofErr w:type="spellEnd"/>
      <w:r>
        <w:rPr>
          <w:szCs w:val="28"/>
        </w:rPr>
        <w:t xml:space="preserve"> муниципального района от 27.04.2017 №181 «Об аудиторе Счетной палаты </w:t>
      </w:r>
      <w:proofErr w:type="spellStart"/>
      <w:r>
        <w:rPr>
          <w:szCs w:val="28"/>
        </w:rPr>
        <w:t>Малови</w:t>
      </w:r>
      <w:r w:rsidR="00C4475C">
        <w:rPr>
          <w:szCs w:val="28"/>
        </w:rPr>
        <w:t>шерского</w:t>
      </w:r>
      <w:proofErr w:type="spellEnd"/>
      <w:r w:rsidR="00C4475C">
        <w:rPr>
          <w:szCs w:val="28"/>
        </w:rPr>
        <w:t xml:space="preserve"> муниципального района»:</w:t>
      </w:r>
    </w:p>
    <w:p w:rsidR="007E0C12" w:rsidRDefault="007E0C12" w:rsidP="007E0C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="00C4475C">
        <w:rPr>
          <w:szCs w:val="28"/>
        </w:rPr>
        <w:t xml:space="preserve">1.1. </w:t>
      </w:r>
      <w:r>
        <w:rPr>
          <w:szCs w:val="28"/>
        </w:rPr>
        <w:t xml:space="preserve">абзац </w:t>
      </w:r>
      <w:r w:rsidR="00C4475C">
        <w:rPr>
          <w:szCs w:val="28"/>
        </w:rPr>
        <w:t>2</w:t>
      </w:r>
      <w:r>
        <w:rPr>
          <w:szCs w:val="28"/>
        </w:rPr>
        <w:t xml:space="preserve"> пункта 2 </w:t>
      </w:r>
      <w:r w:rsidR="000E7275">
        <w:rPr>
          <w:szCs w:val="28"/>
        </w:rPr>
        <w:t xml:space="preserve">изложить </w:t>
      </w:r>
      <w:r>
        <w:rPr>
          <w:szCs w:val="28"/>
        </w:rPr>
        <w:t>в редакции: «</w:t>
      </w:r>
      <w:r w:rsidR="00C4475C">
        <w:rPr>
          <w:szCs w:val="28"/>
        </w:rPr>
        <w:t>должностной оклад</w:t>
      </w:r>
      <w:r w:rsidR="000E7275">
        <w:rPr>
          <w:szCs w:val="28"/>
        </w:rPr>
        <w:t xml:space="preserve"> в месяц</w:t>
      </w:r>
      <w:r>
        <w:rPr>
          <w:color w:val="000000"/>
          <w:szCs w:val="28"/>
        </w:rPr>
        <w:t xml:space="preserve"> –  </w:t>
      </w:r>
      <w:r w:rsidR="0052624A">
        <w:rPr>
          <w:color w:val="000000"/>
          <w:szCs w:val="28"/>
        </w:rPr>
        <w:t>6634</w:t>
      </w:r>
      <w:r w:rsidR="00C4475C">
        <w:rPr>
          <w:color w:val="000000"/>
          <w:szCs w:val="28"/>
        </w:rPr>
        <w:t>,00 рублей</w:t>
      </w:r>
      <w:proofErr w:type="gramStart"/>
      <w:r w:rsidR="00C4475C">
        <w:rPr>
          <w:color w:val="000000"/>
          <w:szCs w:val="28"/>
        </w:rPr>
        <w:t>;»</w:t>
      </w:r>
      <w:proofErr w:type="gramEnd"/>
      <w:r w:rsidR="00C4475C">
        <w:rPr>
          <w:color w:val="000000"/>
          <w:szCs w:val="28"/>
        </w:rPr>
        <w:t>;</w:t>
      </w:r>
    </w:p>
    <w:p w:rsidR="0052624A" w:rsidRDefault="0052624A" w:rsidP="007E0C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1.2.абзац 3 пункта 2 изложить в редакции: «предельный </w:t>
      </w:r>
      <w:proofErr w:type="spellStart"/>
      <w:r>
        <w:rPr>
          <w:color w:val="000000"/>
          <w:szCs w:val="28"/>
        </w:rPr>
        <w:t>размерденежного</w:t>
      </w:r>
      <w:proofErr w:type="spellEnd"/>
      <w:r>
        <w:rPr>
          <w:color w:val="000000"/>
          <w:szCs w:val="28"/>
        </w:rPr>
        <w:t xml:space="preserve"> содержания в месяц-34283,83 рублей</w:t>
      </w:r>
      <w:proofErr w:type="gramStart"/>
      <w:r>
        <w:rPr>
          <w:color w:val="000000"/>
          <w:szCs w:val="28"/>
        </w:rPr>
        <w:t>;»</w:t>
      </w:r>
      <w:proofErr w:type="gramEnd"/>
      <w:r>
        <w:rPr>
          <w:color w:val="000000"/>
          <w:szCs w:val="28"/>
        </w:rPr>
        <w:t>;</w:t>
      </w:r>
    </w:p>
    <w:p w:rsidR="00C4475C" w:rsidRDefault="00C4475C" w:rsidP="007E0C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52624A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="007C4ABE">
        <w:rPr>
          <w:color w:val="000000"/>
          <w:szCs w:val="28"/>
        </w:rPr>
        <w:t xml:space="preserve"> абзац 4 пункта 2 </w:t>
      </w:r>
      <w:r w:rsidR="00220DB2">
        <w:rPr>
          <w:color w:val="000000"/>
          <w:szCs w:val="28"/>
        </w:rPr>
        <w:t xml:space="preserve">изложить </w:t>
      </w:r>
      <w:r w:rsidR="007C4ABE">
        <w:rPr>
          <w:color w:val="000000"/>
          <w:szCs w:val="28"/>
        </w:rPr>
        <w:t>в редакции: «размер единовременной выплаты при предоставлении ежегодного оплачиваемого отпуска и материальной помощи -1</w:t>
      </w:r>
      <w:r w:rsidR="0052624A">
        <w:rPr>
          <w:color w:val="000000"/>
          <w:szCs w:val="28"/>
        </w:rPr>
        <w:t>9902</w:t>
      </w:r>
      <w:r w:rsidR="007C4ABE">
        <w:rPr>
          <w:color w:val="000000"/>
          <w:szCs w:val="28"/>
        </w:rPr>
        <w:t>,00 рублей</w:t>
      </w:r>
      <w:proofErr w:type="gramStart"/>
      <w:r w:rsidR="007C4ABE">
        <w:rPr>
          <w:color w:val="000000"/>
          <w:szCs w:val="28"/>
        </w:rPr>
        <w:t>.».</w:t>
      </w:r>
      <w:proofErr w:type="gramEnd"/>
    </w:p>
    <w:p w:rsidR="007E0C12" w:rsidRDefault="007E0C12" w:rsidP="007E0C12">
      <w:pPr>
        <w:ind w:firstLine="709"/>
        <w:jc w:val="both"/>
        <w:rPr>
          <w:szCs w:val="28"/>
        </w:rPr>
      </w:pPr>
      <w:r>
        <w:rPr>
          <w:szCs w:val="28"/>
        </w:rPr>
        <w:t xml:space="preserve">2. Решение распространяется на правоотношения, возникшие с 01 </w:t>
      </w:r>
      <w:r w:rsidR="0052624A">
        <w:rPr>
          <w:szCs w:val="28"/>
        </w:rPr>
        <w:t xml:space="preserve">января </w:t>
      </w:r>
      <w:r>
        <w:rPr>
          <w:szCs w:val="28"/>
        </w:rPr>
        <w:t>20</w:t>
      </w:r>
      <w:r w:rsidR="0052624A">
        <w:rPr>
          <w:szCs w:val="28"/>
        </w:rPr>
        <w:t>22</w:t>
      </w:r>
      <w:r>
        <w:rPr>
          <w:szCs w:val="28"/>
        </w:rPr>
        <w:t xml:space="preserve"> года.</w:t>
      </w:r>
    </w:p>
    <w:p w:rsidR="007E0C12" w:rsidRDefault="007E0C12" w:rsidP="007E0C12">
      <w:pPr>
        <w:ind w:firstLine="709"/>
        <w:jc w:val="both"/>
        <w:rPr>
          <w:szCs w:val="28"/>
        </w:rPr>
      </w:pPr>
      <w:r>
        <w:rPr>
          <w:szCs w:val="28"/>
        </w:rPr>
        <w:t>3. Опубликовать решение в бюллетене «Возрождение».</w:t>
      </w:r>
    </w:p>
    <w:p w:rsidR="007E0C12" w:rsidRDefault="007E0C12" w:rsidP="007E0C12">
      <w:pPr>
        <w:jc w:val="both"/>
        <w:rPr>
          <w:szCs w:val="28"/>
        </w:rPr>
      </w:pPr>
    </w:p>
    <w:p w:rsidR="007E0C12" w:rsidRDefault="007E0C12" w:rsidP="007E0C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0C12" w:rsidRDefault="007E0C12" w:rsidP="007E0C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управляющая Делами  администрации  Титова Л.А.</w:t>
      </w:r>
    </w:p>
    <w:p w:rsidR="007E0C12" w:rsidRDefault="007E0C12" w:rsidP="007E0C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0C12" w:rsidRDefault="007E0C12" w:rsidP="007E0C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E0C12" w:rsidRDefault="007E0C12" w:rsidP="007E0C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Администрации                                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9F" w:rsidRDefault="007E0C12" w:rsidP="00F5745E">
      <w:pPr>
        <w:pStyle w:val="a5"/>
      </w:pPr>
      <w:r>
        <w:rPr>
          <w:rFonts w:ascii="Times New Roman" w:hAnsi="Times New Roman" w:cs="Times New Roman"/>
          <w:sz w:val="24"/>
          <w:szCs w:val="24"/>
        </w:rPr>
        <w:t xml:space="preserve">Заведующая юридическим отделом Администрации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Е.В. Филимонова</w:t>
      </w:r>
    </w:p>
    <w:sectPr w:rsidR="00FA649F" w:rsidSect="00FA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C12"/>
    <w:rsid w:val="000E7275"/>
    <w:rsid w:val="00220DB2"/>
    <w:rsid w:val="0052624A"/>
    <w:rsid w:val="007C4ABE"/>
    <w:rsid w:val="007E0C12"/>
    <w:rsid w:val="00BF5BF7"/>
    <w:rsid w:val="00C4475C"/>
    <w:rsid w:val="00E16A1B"/>
    <w:rsid w:val="00E52E5A"/>
    <w:rsid w:val="00F027E7"/>
    <w:rsid w:val="00F5745E"/>
    <w:rsid w:val="00FA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0C12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C12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C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E0C1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3">
    <w:name w:val="Обычный (веб) Знак"/>
    <w:link w:val="a4"/>
    <w:semiHidden/>
    <w:locked/>
    <w:rsid w:val="007E0C12"/>
    <w:rPr>
      <w:rFonts w:ascii="Calibri" w:hAnsi="Calibri" w:cs="Calibri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7E0C12"/>
    <w:pPr>
      <w:spacing w:before="100" w:beforeAutospacing="1" w:after="100" w:afterAutospacing="1"/>
    </w:pPr>
    <w:rPr>
      <w:rFonts w:ascii="Calibri" w:eastAsiaTheme="minorHAnsi" w:hAnsi="Calibri" w:cs="Calibri"/>
      <w:sz w:val="24"/>
      <w:lang w:eastAsia="en-US"/>
    </w:rPr>
  </w:style>
  <w:style w:type="paragraph" w:styleId="a5">
    <w:name w:val="No Spacing"/>
    <w:qFormat/>
    <w:rsid w:val="007E0C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semiHidden/>
    <w:locked/>
    <w:rsid w:val="007E0C12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7E0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44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1FA45-5A08-41ED-A82F-06A3E00B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1704</Characters>
  <Application>Microsoft Office Word</Application>
  <DocSecurity>0</DocSecurity>
  <Lines>14</Lines>
  <Paragraphs>3</Paragraphs>
  <ScaleCrop>false</ScaleCrop>
  <Company>AUZsoft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Резерв</cp:lastModifiedBy>
  <cp:revision>21</cp:revision>
  <dcterms:created xsi:type="dcterms:W3CDTF">2019-11-28T10:03:00Z</dcterms:created>
  <dcterms:modified xsi:type="dcterms:W3CDTF">2021-10-29T11:37:00Z</dcterms:modified>
</cp:coreProperties>
</file>