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5" w:rsidRPr="00A95885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85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C867B7" w:rsidRPr="00A95885" w:rsidRDefault="00A95885" w:rsidP="00A95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85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(планируемых к предоставлению (пролонгации)) налоговых льгот и пониженных ставок (налоговых расходов) 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>Маловишерского городск</w:t>
      </w:r>
      <w:r w:rsidRPr="00A95885">
        <w:rPr>
          <w:rFonts w:ascii="Times New Roman" w:hAnsi="Times New Roman" w:cs="Times New Roman"/>
          <w:b/>
          <w:sz w:val="28"/>
          <w:szCs w:val="28"/>
        </w:rPr>
        <w:t>о</w:t>
      </w:r>
      <w:r w:rsidR="00A61237">
        <w:rPr>
          <w:rFonts w:ascii="Times New Roman" w:hAnsi="Times New Roman" w:cs="Times New Roman"/>
          <w:b/>
          <w:sz w:val="28"/>
          <w:szCs w:val="28"/>
        </w:rPr>
        <w:t>гого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1237">
        <w:rPr>
          <w:rFonts w:ascii="Times New Roman" w:hAnsi="Times New Roman" w:cs="Times New Roman"/>
          <w:b/>
          <w:sz w:val="28"/>
          <w:szCs w:val="28"/>
        </w:rPr>
        <w:t>я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885">
        <w:rPr>
          <w:rFonts w:ascii="Times New Roman" w:hAnsi="Times New Roman" w:cs="Times New Roman"/>
          <w:b/>
          <w:sz w:val="28"/>
          <w:szCs w:val="28"/>
        </w:rPr>
        <w:t>за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068D">
        <w:rPr>
          <w:rFonts w:ascii="Times New Roman" w:hAnsi="Times New Roman" w:cs="Times New Roman"/>
          <w:b/>
          <w:sz w:val="28"/>
          <w:szCs w:val="28"/>
        </w:rPr>
        <w:t>20</w:t>
      </w:r>
      <w:r w:rsidR="00C867B7" w:rsidRPr="00A958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95885">
        <w:rPr>
          <w:rFonts w:ascii="Times New Roman" w:hAnsi="Times New Roman" w:cs="Times New Roman"/>
          <w:b/>
          <w:sz w:val="28"/>
          <w:szCs w:val="28"/>
        </w:rPr>
        <w:t>.</w:t>
      </w:r>
    </w:p>
    <w:p w:rsidR="00BF2E02" w:rsidRPr="00C867B7" w:rsidRDefault="00BF2E02" w:rsidP="00C867B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67B7" w:rsidRPr="00C867B7" w:rsidRDefault="00C867B7" w:rsidP="00C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расходов Маловишерского городского поселения за 20</w:t>
      </w:r>
      <w:r w:rsidR="00700F1E">
        <w:rPr>
          <w:rFonts w:ascii="Times New Roman" w:hAnsi="Times New Roman" w:cs="Times New Roman"/>
          <w:sz w:val="28"/>
          <w:szCs w:val="28"/>
        </w:rPr>
        <w:t>20</w:t>
      </w:r>
      <w:r w:rsidRPr="00C867B7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042525">
        <w:rPr>
          <w:rFonts w:ascii="Times New Roman" w:hAnsi="Times New Roman" w:cs="Times New Roman"/>
          <w:sz w:val="28"/>
          <w:szCs w:val="28"/>
        </w:rPr>
        <w:t>руководствуясь</w:t>
      </w:r>
      <w:r w:rsidRPr="00C867B7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Маловишерского муниципального района от 12.11.2020</w:t>
      </w:r>
      <w:r w:rsidR="00910D75">
        <w:rPr>
          <w:rFonts w:ascii="Times New Roman" w:hAnsi="Times New Roman" w:cs="Times New Roman"/>
          <w:sz w:val="28"/>
          <w:szCs w:val="28"/>
        </w:rPr>
        <w:t xml:space="preserve"> </w:t>
      </w:r>
      <w:r w:rsidRPr="00C867B7">
        <w:rPr>
          <w:rFonts w:ascii="Times New Roman" w:hAnsi="Times New Roman" w:cs="Times New Roman"/>
          <w:sz w:val="28"/>
          <w:szCs w:val="28"/>
        </w:rPr>
        <w:t>года №</w:t>
      </w:r>
      <w:r w:rsidR="00042525">
        <w:rPr>
          <w:rFonts w:ascii="Times New Roman" w:hAnsi="Times New Roman" w:cs="Times New Roman"/>
          <w:sz w:val="28"/>
          <w:szCs w:val="28"/>
        </w:rPr>
        <w:t xml:space="preserve"> </w:t>
      </w:r>
      <w:r w:rsidRPr="00C867B7">
        <w:rPr>
          <w:rFonts w:ascii="Times New Roman" w:hAnsi="Times New Roman" w:cs="Times New Roman"/>
          <w:sz w:val="28"/>
          <w:szCs w:val="28"/>
        </w:rPr>
        <w:t xml:space="preserve">1146 </w:t>
      </w:r>
      <w:r w:rsidR="00475741">
        <w:rPr>
          <w:rFonts w:ascii="Times New Roman" w:hAnsi="Times New Roman" w:cs="Times New Roman"/>
          <w:sz w:val="28"/>
          <w:szCs w:val="28"/>
        </w:rPr>
        <w:t>«О</w:t>
      </w:r>
      <w:r w:rsidRPr="00C867B7">
        <w:rPr>
          <w:rFonts w:ascii="Times New Roman" w:hAnsi="Times New Roman" w:cs="Times New Roman"/>
          <w:sz w:val="28"/>
          <w:szCs w:val="28"/>
        </w:rPr>
        <w:t>б утверждении Порядка оценки налоговых расходов Маловишерского городского поселении»</w:t>
      </w:r>
      <w:r w:rsidR="00036027">
        <w:rPr>
          <w:rFonts w:ascii="Times New Roman" w:hAnsi="Times New Roman" w:cs="Times New Roman"/>
          <w:sz w:val="28"/>
          <w:szCs w:val="28"/>
        </w:rPr>
        <w:t>.</w:t>
      </w:r>
    </w:p>
    <w:p w:rsidR="00E56E2D" w:rsidRPr="00133A2D" w:rsidRDefault="00C867B7" w:rsidP="00E5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B7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Маловишерского городского поселения</w:t>
      </w:r>
      <w:r w:rsidR="00E56E2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56E2D" w:rsidRPr="00A57069">
        <w:rPr>
          <w:rFonts w:ascii="Times New Roman" w:hAnsi="Times New Roman" w:cs="Times New Roman"/>
          <w:sz w:val="28"/>
          <w:szCs w:val="28"/>
        </w:rPr>
        <w:t>оптимизаци</w:t>
      </w:r>
      <w:r w:rsidR="00D8621D">
        <w:rPr>
          <w:rFonts w:ascii="Times New Roman" w:hAnsi="Times New Roman" w:cs="Times New Roman"/>
          <w:sz w:val="28"/>
          <w:szCs w:val="28"/>
        </w:rPr>
        <w:t>я</w:t>
      </w:r>
      <w:r w:rsidR="00E56E2D" w:rsidRPr="00A57069">
        <w:rPr>
          <w:rFonts w:ascii="Times New Roman" w:hAnsi="Times New Roman" w:cs="Times New Roman"/>
          <w:sz w:val="28"/>
          <w:szCs w:val="28"/>
        </w:rPr>
        <w:t xml:space="preserve"> перечня действующих налоговых льгот и их соответстви</w:t>
      </w:r>
      <w:r w:rsidR="00E56E2D">
        <w:rPr>
          <w:rFonts w:ascii="Times New Roman" w:hAnsi="Times New Roman" w:cs="Times New Roman"/>
          <w:sz w:val="28"/>
          <w:szCs w:val="28"/>
        </w:rPr>
        <w:t>е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общественным интересам, повышения точности прогнозирования результатов предоставления налоговых льгот, обеспечени</w:t>
      </w:r>
      <w:r w:rsidR="00E56E2D">
        <w:rPr>
          <w:rFonts w:ascii="Times New Roman" w:hAnsi="Times New Roman" w:cs="Times New Roman"/>
          <w:sz w:val="28"/>
          <w:szCs w:val="28"/>
        </w:rPr>
        <w:t>я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оптимального выбора объектов для предоставления финансовой поддержки в форме налоговых льгот, сокращени</w:t>
      </w:r>
      <w:r w:rsidR="00E56E2D">
        <w:rPr>
          <w:rFonts w:ascii="Times New Roman" w:hAnsi="Times New Roman" w:cs="Times New Roman"/>
          <w:sz w:val="28"/>
          <w:szCs w:val="28"/>
        </w:rPr>
        <w:t>я</w:t>
      </w:r>
      <w:r w:rsidR="00E56E2D" w:rsidRPr="00133A2D">
        <w:rPr>
          <w:rFonts w:ascii="Times New Roman" w:hAnsi="Times New Roman" w:cs="Times New Roman"/>
          <w:sz w:val="28"/>
          <w:szCs w:val="28"/>
        </w:rPr>
        <w:t xml:space="preserve"> потерь местного бюджета.</w:t>
      </w:r>
    </w:p>
    <w:p w:rsidR="00042525" w:rsidRDefault="00E56E2D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</w:t>
      </w:r>
      <w:r w:rsidR="00F82A8C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введены местные налоги: </w:t>
      </w:r>
    </w:p>
    <w:p w:rsidR="00042525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A8C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25" w:rsidRDefault="00042525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A8C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8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A8C" w:rsidRDefault="00F82A8C" w:rsidP="00E56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имущество</w:t>
      </w:r>
      <w:r w:rsidR="0004252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2D">
        <w:rPr>
          <w:rStyle w:val="a6"/>
          <w:rFonts w:ascii="Times New Roman" w:hAnsi="Times New Roman" w:cs="Times New Roman"/>
          <w:b w:val="0"/>
          <w:sz w:val="28"/>
          <w:szCs w:val="28"/>
        </w:rPr>
        <w:t>действуют льготы, предусмотренные Налоговым кодексом РФ</w:t>
      </w:r>
      <w:r w:rsidR="00042525">
        <w:rPr>
          <w:rStyle w:val="a6"/>
          <w:rFonts w:ascii="Times New Roman" w:hAnsi="Times New Roman" w:cs="Times New Roman"/>
          <w:b w:val="0"/>
          <w:sz w:val="28"/>
          <w:szCs w:val="28"/>
        </w:rPr>
        <w:t>, дополнительных льгот не предоставлялось</w:t>
      </w:r>
      <w:r w:rsidR="00E56E2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42525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Маловишерского городского поселения  в 20</w:t>
      </w:r>
      <w:r w:rsidR="00910D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«Положение о земельном налоге», утвержденное решением Совета депутатов Маловишерского городского поселения от 15.10.2007года №</w:t>
      </w:r>
      <w:r w:rsidR="0026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«О земельном налоге» (с последующими изменениями и дополнениями) (далее</w:t>
      </w:r>
      <w:r w:rsidR="0053385E">
        <w:rPr>
          <w:rFonts w:ascii="Times New Roman" w:hAnsi="Times New Roman" w:cs="Times New Roman"/>
          <w:sz w:val="28"/>
          <w:szCs w:val="28"/>
        </w:rPr>
        <w:t xml:space="preserve"> –Положение о земельном налоге). </w:t>
      </w:r>
    </w:p>
    <w:p w:rsidR="0053385E" w:rsidRPr="00EB5E8F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</w:t>
      </w:r>
      <w:r w:rsidR="00042525">
        <w:rPr>
          <w:sz w:val="28"/>
          <w:szCs w:val="28"/>
        </w:rPr>
        <w:t xml:space="preserve">расходы </w:t>
      </w:r>
      <w:r w:rsidRPr="00EB5E8F">
        <w:rPr>
          <w:sz w:val="28"/>
          <w:szCs w:val="28"/>
        </w:rPr>
        <w:t>по их направленности делятся на</w:t>
      </w:r>
      <w:r>
        <w:rPr>
          <w:sz w:val="28"/>
          <w:szCs w:val="28"/>
        </w:rPr>
        <w:t>:</w:t>
      </w:r>
    </w:p>
    <w:p w:rsidR="0053385E" w:rsidRPr="00EB5E8F" w:rsidRDefault="0053385E" w:rsidP="00042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-  поддержка социально незащищенных категорий граждан;</w:t>
      </w:r>
    </w:p>
    <w:p w:rsidR="0053385E" w:rsidRDefault="0053385E" w:rsidP="005338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- </w:t>
      </w:r>
      <w:r w:rsidR="00B16B1B">
        <w:rPr>
          <w:sz w:val="28"/>
          <w:szCs w:val="28"/>
        </w:rPr>
        <w:t xml:space="preserve"> </w:t>
      </w:r>
      <w:r w:rsidRPr="00EB5E8F">
        <w:rPr>
          <w:sz w:val="28"/>
          <w:szCs w:val="28"/>
        </w:rPr>
        <w:t xml:space="preserve">минимизация налоговой нагрузки </w:t>
      </w:r>
      <w:r w:rsidR="00FF4FFA">
        <w:rPr>
          <w:sz w:val="28"/>
          <w:szCs w:val="28"/>
        </w:rPr>
        <w:t>для</w:t>
      </w:r>
      <w:r w:rsidR="00FB086B">
        <w:rPr>
          <w:sz w:val="28"/>
          <w:szCs w:val="28"/>
        </w:rPr>
        <w:t xml:space="preserve"> привлечения</w:t>
      </w:r>
      <w:r w:rsidRPr="00EB5E8F">
        <w:rPr>
          <w:sz w:val="28"/>
          <w:szCs w:val="28"/>
        </w:rPr>
        <w:t xml:space="preserve"> инвестиций и расширение экономического потенциала Маловишерского муниципального  района.</w:t>
      </w:r>
    </w:p>
    <w:p w:rsidR="00042525" w:rsidRPr="00042525" w:rsidRDefault="00042525" w:rsidP="00042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действуют</w:t>
      </w:r>
      <w:r w:rsidR="0007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и стимулирующие</w:t>
      </w:r>
      <w:r w:rsidR="000773C1">
        <w:rPr>
          <w:rFonts w:ascii="Times New Roman" w:hAnsi="Times New Roman" w:cs="Times New Roman"/>
          <w:sz w:val="28"/>
          <w:szCs w:val="28"/>
        </w:rPr>
        <w:t xml:space="preserve">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земельном налоге освобождены от уплаты земельного налога:</w:t>
      </w:r>
    </w:p>
    <w:p w:rsidR="00700F1E" w:rsidRDefault="00700F1E" w:rsidP="00C867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1B">
        <w:rPr>
          <w:rFonts w:ascii="Times New Roman" w:hAnsi="Times New Roman" w:cs="Times New Roman"/>
          <w:b/>
          <w:sz w:val="28"/>
          <w:szCs w:val="28"/>
        </w:rPr>
        <w:t xml:space="preserve">В размере 100% 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16B1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16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CD445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расходы:</w:t>
      </w:r>
    </w:p>
    <w:p w:rsidR="00DB6A72" w:rsidRDefault="00DB6A72" w:rsidP="00DB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F82A8C" w:rsidRPr="00F82A8C">
        <w:rPr>
          <w:rFonts w:ascii="Times New Roman" w:hAnsi="Times New Roman" w:cs="Times New Roman"/>
          <w:sz w:val="28"/>
          <w:szCs w:val="28"/>
        </w:rPr>
        <w:t>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</w:r>
      <w:r w:rsidR="00703319">
        <w:rPr>
          <w:rFonts w:ascii="Times New Roman" w:hAnsi="Times New Roman" w:cs="Times New Roman"/>
          <w:sz w:val="28"/>
          <w:szCs w:val="28"/>
        </w:rPr>
        <w:t>. Налогов</w:t>
      </w:r>
      <w:r w:rsidR="00042525">
        <w:rPr>
          <w:rFonts w:ascii="Times New Roman" w:hAnsi="Times New Roman" w:cs="Times New Roman"/>
          <w:sz w:val="28"/>
          <w:szCs w:val="28"/>
        </w:rPr>
        <w:t xml:space="preserve">ая </w:t>
      </w:r>
      <w:r w:rsidR="00703319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42525">
        <w:rPr>
          <w:rFonts w:ascii="Times New Roman" w:hAnsi="Times New Roman" w:cs="Times New Roman"/>
          <w:sz w:val="28"/>
          <w:szCs w:val="28"/>
        </w:rPr>
        <w:t>а за отчетный период не заявлялась</w:t>
      </w:r>
      <w:r w:rsidR="00703319">
        <w:rPr>
          <w:rFonts w:ascii="Times New Roman" w:hAnsi="Times New Roman" w:cs="Times New Roman"/>
          <w:sz w:val="28"/>
          <w:szCs w:val="28"/>
        </w:rPr>
        <w:t>.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F82A8C" w:rsidRPr="00F82A8C">
        <w:rPr>
          <w:rFonts w:ascii="Times New Roman" w:hAnsi="Times New Roman" w:cs="Times New Roman"/>
          <w:sz w:val="28"/>
          <w:szCs w:val="28"/>
        </w:rPr>
        <w:t>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</w:r>
      <w:r w:rsidR="00703319">
        <w:rPr>
          <w:rFonts w:ascii="Times New Roman" w:hAnsi="Times New Roman" w:cs="Times New Roman"/>
          <w:sz w:val="28"/>
          <w:szCs w:val="28"/>
        </w:rPr>
        <w:t>. Налоговой льготой воспользовалось 2</w:t>
      </w:r>
      <w:r w:rsidR="00910D75">
        <w:rPr>
          <w:rFonts w:ascii="Times New Roman" w:hAnsi="Times New Roman" w:cs="Times New Roman"/>
          <w:sz w:val="28"/>
          <w:szCs w:val="28"/>
        </w:rPr>
        <w:t xml:space="preserve">0 </w:t>
      </w:r>
      <w:r w:rsidR="00703319">
        <w:rPr>
          <w:rFonts w:ascii="Times New Roman" w:hAnsi="Times New Roman" w:cs="Times New Roman"/>
          <w:sz w:val="28"/>
          <w:szCs w:val="28"/>
        </w:rPr>
        <w:t xml:space="preserve">человек, сумма средств не поступившая в бюджет Маловишерского городского поселения по данной категории налогового расхода </w:t>
      </w:r>
      <w:r w:rsidR="00910D75">
        <w:rPr>
          <w:rFonts w:ascii="Times New Roman" w:hAnsi="Times New Roman" w:cs="Times New Roman"/>
          <w:sz w:val="28"/>
          <w:szCs w:val="28"/>
        </w:rPr>
        <w:t>9,3</w:t>
      </w:r>
      <w:r w:rsidR="00703319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Гр</w:t>
      </w:r>
      <w:r w:rsidR="00F82A8C" w:rsidRPr="00F82A8C">
        <w:rPr>
          <w:rFonts w:ascii="Times New Roman" w:hAnsi="Times New Roman" w:cs="Times New Roman"/>
          <w:sz w:val="28"/>
          <w:szCs w:val="28"/>
        </w:rPr>
        <w:t>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</w:r>
      <w:r w:rsidR="00703319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</w:t>
      </w:r>
      <w:r w:rsidR="00910D75">
        <w:rPr>
          <w:rFonts w:ascii="Times New Roman" w:hAnsi="Times New Roman" w:cs="Times New Roman"/>
          <w:sz w:val="28"/>
          <w:szCs w:val="28"/>
        </w:rPr>
        <w:t>76</w:t>
      </w:r>
      <w:r w:rsidR="00703319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910D75">
        <w:rPr>
          <w:rFonts w:ascii="Times New Roman" w:hAnsi="Times New Roman" w:cs="Times New Roman"/>
          <w:sz w:val="28"/>
          <w:szCs w:val="28"/>
        </w:rPr>
        <w:t>58,4</w:t>
      </w:r>
      <w:r w:rsidR="0070331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A8C" w:rsidRDefault="00DB6A7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F82A8C" w:rsidRPr="00F82A8C">
        <w:rPr>
          <w:rFonts w:ascii="Times New Roman" w:hAnsi="Times New Roman" w:cs="Times New Roman"/>
          <w:sz w:val="28"/>
          <w:szCs w:val="28"/>
        </w:rPr>
        <w:t>етераны и инвалиды Великой Отечественной войны, зарегистрированные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</w:r>
      <w:r w:rsidR="00703319">
        <w:rPr>
          <w:rFonts w:ascii="Times New Roman" w:hAnsi="Times New Roman" w:cs="Times New Roman"/>
          <w:sz w:val="28"/>
          <w:szCs w:val="28"/>
        </w:rPr>
        <w:t xml:space="preserve">. Налоговой льготой воспользовалось </w:t>
      </w:r>
      <w:r w:rsidR="00910D75">
        <w:rPr>
          <w:rFonts w:ascii="Times New Roman" w:hAnsi="Times New Roman" w:cs="Times New Roman"/>
          <w:sz w:val="28"/>
          <w:szCs w:val="28"/>
        </w:rPr>
        <w:t>10</w:t>
      </w:r>
      <w:r w:rsidR="00703319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910D75">
        <w:rPr>
          <w:rFonts w:ascii="Times New Roman" w:hAnsi="Times New Roman" w:cs="Times New Roman"/>
          <w:sz w:val="28"/>
          <w:szCs w:val="28"/>
        </w:rPr>
        <w:t>13,5</w:t>
      </w:r>
      <w:r w:rsidR="0070331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452" w:rsidRDefault="00CD4452" w:rsidP="0070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налоговые расходы:</w:t>
      </w:r>
    </w:p>
    <w:p w:rsidR="00F82A8C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A72">
        <w:rPr>
          <w:rFonts w:ascii="Times New Roman" w:hAnsi="Times New Roman" w:cs="Times New Roman"/>
          <w:sz w:val="28"/>
          <w:szCs w:val="28"/>
        </w:rPr>
        <w:t>. О</w:t>
      </w:r>
      <w:r w:rsidR="00F82A8C" w:rsidRPr="00F82A8C">
        <w:rPr>
          <w:rFonts w:ascii="Times New Roman" w:hAnsi="Times New Roman" w:cs="Times New Roman"/>
          <w:sz w:val="28"/>
          <w:szCs w:val="28"/>
        </w:rPr>
        <w:t>рганизации, реализующие инвестиционные проекты, 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 в отношении земельных участков, предоставленных для указанной деятельности</w:t>
      </w:r>
      <w:r w:rsidR="00F82A8C">
        <w:rPr>
          <w:rFonts w:ascii="Times New Roman" w:hAnsi="Times New Roman" w:cs="Times New Roman"/>
          <w:sz w:val="28"/>
          <w:szCs w:val="28"/>
        </w:rPr>
        <w:t>.</w:t>
      </w:r>
      <w:r w:rsidR="00070416">
        <w:rPr>
          <w:rFonts w:ascii="Times New Roman" w:hAnsi="Times New Roman" w:cs="Times New Roman"/>
          <w:sz w:val="28"/>
          <w:szCs w:val="28"/>
        </w:rPr>
        <w:t xml:space="preserve"> Льгота не заявлялась.</w:t>
      </w:r>
    </w:p>
    <w:p w:rsidR="00700F1E" w:rsidRDefault="00700F1E" w:rsidP="00C867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8C" w:rsidRDefault="00F82A8C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1B">
        <w:rPr>
          <w:rFonts w:ascii="Times New Roman" w:hAnsi="Times New Roman" w:cs="Times New Roman"/>
          <w:b/>
          <w:sz w:val="28"/>
          <w:szCs w:val="28"/>
        </w:rPr>
        <w:t>В размере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1B">
        <w:rPr>
          <w:rFonts w:ascii="Times New Roman" w:hAnsi="Times New Roman" w:cs="Times New Roman"/>
          <w:sz w:val="28"/>
          <w:szCs w:val="28"/>
        </w:rPr>
        <w:t>следующая категория налогоплательщиков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452" w:rsidRDefault="00CD4452" w:rsidP="00C86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</w:p>
    <w:p w:rsidR="00070416" w:rsidRDefault="00DB6A72" w:rsidP="00070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F82A8C" w:rsidRPr="00F82A8C">
        <w:rPr>
          <w:rFonts w:ascii="Times New Roman" w:hAnsi="Times New Roman" w:cs="Times New Roman"/>
          <w:sz w:val="28"/>
          <w:szCs w:val="28"/>
        </w:rPr>
        <w:t>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</w:r>
      <w:r w:rsidR="00F82A8C">
        <w:rPr>
          <w:rFonts w:ascii="Times New Roman" w:hAnsi="Times New Roman" w:cs="Times New Roman"/>
          <w:sz w:val="28"/>
          <w:szCs w:val="28"/>
        </w:rPr>
        <w:t>.</w:t>
      </w:r>
      <w:r w:rsidR="00070416" w:rsidRPr="00070416">
        <w:rPr>
          <w:rFonts w:ascii="Times New Roman" w:hAnsi="Times New Roman" w:cs="Times New Roman"/>
          <w:sz w:val="28"/>
          <w:szCs w:val="28"/>
        </w:rPr>
        <w:t xml:space="preserve"> </w:t>
      </w:r>
      <w:r w:rsidR="00070416">
        <w:rPr>
          <w:rFonts w:ascii="Times New Roman" w:hAnsi="Times New Roman" w:cs="Times New Roman"/>
          <w:sz w:val="28"/>
          <w:szCs w:val="28"/>
        </w:rPr>
        <w:t xml:space="preserve">Налоговой льготой воспользовалось </w:t>
      </w:r>
      <w:r w:rsidR="00910D75">
        <w:rPr>
          <w:rFonts w:ascii="Times New Roman" w:hAnsi="Times New Roman" w:cs="Times New Roman"/>
          <w:sz w:val="28"/>
          <w:szCs w:val="28"/>
        </w:rPr>
        <w:t>654</w:t>
      </w:r>
      <w:r w:rsidR="00070416">
        <w:rPr>
          <w:rFonts w:ascii="Times New Roman" w:hAnsi="Times New Roman" w:cs="Times New Roman"/>
          <w:sz w:val="28"/>
          <w:szCs w:val="28"/>
        </w:rPr>
        <w:t xml:space="preserve"> человек, сумма средств не поступившая в бюджет Маловишерского городского поселения по данной категории налогового расхода </w:t>
      </w:r>
      <w:r w:rsidR="00910D75">
        <w:rPr>
          <w:rFonts w:ascii="Times New Roman" w:hAnsi="Times New Roman" w:cs="Times New Roman"/>
          <w:sz w:val="28"/>
          <w:szCs w:val="28"/>
        </w:rPr>
        <w:t>265,3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317CCA">
        <w:rPr>
          <w:rFonts w:ascii="Times New Roman" w:hAnsi="Times New Roman" w:cs="Times New Roman"/>
          <w:sz w:val="28"/>
          <w:szCs w:val="28"/>
        </w:rPr>
        <w:t>.</w:t>
      </w:r>
      <w:r w:rsidR="0007041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385E" w:rsidRDefault="00317CCA" w:rsidP="0053385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налогового расхода Маловишерского городского поселения включает: оценку целесообразности, результативности.</w:t>
      </w:r>
    </w:p>
    <w:p w:rsidR="0053385E" w:rsidRPr="003C7506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7506">
        <w:rPr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CD445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-б</w:t>
      </w:r>
      <w:r w:rsidRPr="00EB5E8F">
        <w:rPr>
          <w:rStyle w:val="a6"/>
          <w:b w:val="0"/>
          <w:sz w:val="28"/>
          <w:szCs w:val="28"/>
        </w:rPr>
        <w:t>юджетная эффективность налоговых льгот</w:t>
      </w:r>
      <w:r w:rsidRPr="00EB5E8F">
        <w:rPr>
          <w:b/>
          <w:sz w:val="28"/>
          <w:szCs w:val="28"/>
        </w:rPr>
        <w:t xml:space="preserve">. </w:t>
      </w:r>
    </w:p>
    <w:p w:rsidR="0053385E" w:rsidRPr="00EB5E8F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CD4452" w:rsidRDefault="0053385E" w:rsidP="005338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-с</w:t>
      </w:r>
      <w:r w:rsidRPr="00EB5E8F">
        <w:rPr>
          <w:rStyle w:val="a6"/>
          <w:b w:val="0"/>
          <w:sz w:val="28"/>
          <w:szCs w:val="28"/>
        </w:rPr>
        <w:t>оциальная эффективность налоговых льгот</w:t>
      </w:r>
      <w:r w:rsidRPr="00EB5E8F">
        <w:rPr>
          <w:b/>
          <w:sz w:val="28"/>
          <w:szCs w:val="28"/>
        </w:rPr>
        <w:t xml:space="preserve">. </w:t>
      </w:r>
    </w:p>
    <w:p w:rsidR="0053385E" w:rsidRDefault="0053385E" w:rsidP="005338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317CCA" w:rsidRDefault="00317CCA" w:rsidP="00C867B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>Критерием целесообразности налогового расхода</w:t>
      </w:r>
      <w:r w:rsidR="00CD4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Маловишерского городского поселения  является соответс</w:t>
      </w:r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вие налогового расхода целям  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программ, структурным элементам  и (или</w:t>
      </w:r>
      <w:r w:rsidR="00CD44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 социально экономической политики </w:t>
      </w:r>
      <w:r w:rsidR="00661B93" w:rsidRPr="0047718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Маловишерского городского поселения относящимся к муниципальным программам;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5-ти летний период</w:t>
      </w:r>
      <w:r w:rsidR="00661B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52" w:rsidRPr="00467283" w:rsidRDefault="0047718C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расход</w:t>
      </w:r>
      <w:r w:rsidR="00CD4452"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2,3,4,5,6 Маловишерского городского поселения  соответсвует  цели программы «</w:t>
      </w:r>
      <w:r w:rsidRPr="00467283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Маловишерского городского поселения на 2014-2020 годы»  утвержденной постановлением Администрации Маловишерского муниципального района от </w:t>
      </w:r>
      <w:r w:rsidR="00E83A7D" w:rsidRPr="00467283">
        <w:rPr>
          <w:rFonts w:ascii="Times New Roman" w:hAnsi="Times New Roman" w:cs="Times New Roman"/>
          <w:sz w:val="28"/>
          <w:szCs w:val="28"/>
        </w:rPr>
        <w:t>09.10.2014года №747 (в ред. постановление от 18.12.2014 №1002,от 09.03.2016 № 207, от 26.04.2017 № 488,от 16.01.2018 № 31</w:t>
      </w:r>
      <w:r w:rsidR="00141FD2" w:rsidRPr="00467283">
        <w:rPr>
          <w:rFonts w:ascii="Times New Roman" w:hAnsi="Times New Roman" w:cs="Times New Roman"/>
          <w:sz w:val="28"/>
          <w:szCs w:val="28"/>
        </w:rPr>
        <w:t xml:space="preserve">, от 05.02.2018 №120, от </w:t>
      </w:r>
      <w:r w:rsidR="00467283" w:rsidRPr="00467283">
        <w:rPr>
          <w:rFonts w:ascii="Times New Roman" w:hAnsi="Times New Roman" w:cs="Times New Roman"/>
          <w:sz w:val="28"/>
          <w:szCs w:val="28"/>
        </w:rPr>
        <w:t>06.02.2019 №103, от 20.03.2020 №269, от 10.12.2020 №1261</w:t>
      </w:r>
      <w:r w:rsidR="00E83A7D" w:rsidRPr="00467283">
        <w:rPr>
          <w:rFonts w:ascii="Times New Roman" w:hAnsi="Times New Roman" w:cs="Times New Roman"/>
          <w:sz w:val="28"/>
          <w:szCs w:val="28"/>
        </w:rPr>
        <w:t>)</w:t>
      </w:r>
      <w:r w:rsidR="00C069E4" w:rsidRPr="00467283">
        <w:rPr>
          <w:rFonts w:ascii="Times New Roman" w:hAnsi="Times New Roman" w:cs="Times New Roman"/>
          <w:sz w:val="28"/>
          <w:szCs w:val="28"/>
        </w:rPr>
        <w:t>.</w:t>
      </w:r>
      <w:r w:rsidR="0030431E" w:rsidRPr="0046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8C" w:rsidRPr="00467283" w:rsidRDefault="0030431E" w:rsidP="00533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83">
        <w:rPr>
          <w:rFonts w:ascii="Times New Roman" w:hAnsi="Times New Roman" w:cs="Times New Roman"/>
          <w:sz w:val="28"/>
          <w:szCs w:val="28"/>
        </w:rPr>
        <w:t>Цель программ  - обеспечение социальной поддержкой слабозащищённых слоёв населения.</w:t>
      </w:r>
    </w:p>
    <w:p w:rsidR="005309F6" w:rsidRPr="00C57D38" w:rsidRDefault="00564C65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расход 1 Маловишерского городского поселения  соответсвует  цели программы </w:t>
      </w:r>
      <w:r w:rsidRPr="00C57D38">
        <w:rPr>
          <w:rFonts w:ascii="Times New Roman" w:eastAsia="Calibri" w:hAnsi="Times New Roman" w:cs="Times New Roman"/>
          <w:sz w:val="28"/>
          <w:szCs w:val="28"/>
        </w:rPr>
        <w:t>«Развитие жилищного строительства и гра</w:t>
      </w:r>
      <w:r w:rsidRPr="00C57D38">
        <w:rPr>
          <w:rFonts w:ascii="Times New Roman" w:eastAsia="Calibri" w:hAnsi="Times New Roman" w:cs="Times New Roman"/>
          <w:sz w:val="28"/>
          <w:szCs w:val="28"/>
        </w:rPr>
        <w:softHyphen/>
        <w:t>достроительная деятельность на территории Малови</w:t>
      </w:r>
      <w:r w:rsidR="000435FF" w:rsidRPr="00C57D38">
        <w:rPr>
          <w:rFonts w:ascii="Times New Roman" w:eastAsia="Calibri" w:hAnsi="Times New Roman" w:cs="Times New Roman"/>
          <w:sz w:val="28"/>
          <w:szCs w:val="28"/>
        </w:rPr>
        <w:softHyphen/>
        <w:t>шерского городского посе</w:t>
      </w:r>
      <w:r w:rsidR="000435FF" w:rsidRPr="00C57D38">
        <w:rPr>
          <w:rFonts w:ascii="Times New Roman" w:eastAsia="Calibri" w:hAnsi="Times New Roman" w:cs="Times New Roman"/>
          <w:sz w:val="28"/>
          <w:szCs w:val="28"/>
        </w:rPr>
        <w:softHyphen/>
        <w:t>ления</w:t>
      </w:r>
      <w:r w:rsidRPr="00C57D38">
        <w:rPr>
          <w:rFonts w:ascii="Times New Roman" w:hAnsi="Times New Roman" w:cs="Times New Roman"/>
          <w:sz w:val="28"/>
          <w:szCs w:val="28"/>
        </w:rPr>
        <w:t xml:space="preserve">»  утвержденной постановлением Администрации Маловишерского муниципального района от </w:t>
      </w:r>
      <w:r w:rsidR="00C57D38" w:rsidRPr="00C57D38">
        <w:rPr>
          <w:rFonts w:ascii="Times New Roman" w:hAnsi="Times New Roman" w:cs="Times New Roman"/>
          <w:sz w:val="28"/>
          <w:szCs w:val="28"/>
        </w:rPr>
        <w:t>20.01.2020</w:t>
      </w:r>
      <w:r w:rsidRPr="00C57D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D38" w:rsidRPr="00C57D38">
        <w:rPr>
          <w:rFonts w:ascii="Times New Roman" w:hAnsi="Times New Roman" w:cs="Times New Roman"/>
          <w:sz w:val="28"/>
          <w:szCs w:val="28"/>
        </w:rPr>
        <w:t>29</w:t>
      </w:r>
      <w:r w:rsidRPr="00C57D38">
        <w:rPr>
          <w:rFonts w:ascii="Times New Roman" w:hAnsi="Times New Roman" w:cs="Times New Roman"/>
          <w:sz w:val="28"/>
          <w:szCs w:val="28"/>
        </w:rPr>
        <w:t xml:space="preserve"> (</w:t>
      </w:r>
      <w:r w:rsidR="000435FF" w:rsidRPr="00C57D38">
        <w:rPr>
          <w:szCs w:val="28"/>
        </w:rPr>
        <w:t>от 23.03.2020 № 276, 21.05.2020 № 454, 03.09.2020 № 874, 11.12.2020 № 1267</w:t>
      </w:r>
      <w:r w:rsidRPr="00C57D38">
        <w:rPr>
          <w:rFonts w:ascii="Times New Roman" w:hAnsi="Times New Roman" w:cs="Times New Roman"/>
          <w:sz w:val="28"/>
          <w:szCs w:val="28"/>
        </w:rPr>
        <w:t>).</w:t>
      </w:r>
    </w:p>
    <w:p w:rsidR="007B5C8F" w:rsidRDefault="00526442" w:rsidP="00530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38">
        <w:rPr>
          <w:rFonts w:ascii="Times New Roman" w:hAnsi="Times New Roman" w:cs="Times New Roman"/>
          <w:sz w:val="28"/>
          <w:szCs w:val="28"/>
        </w:rPr>
        <w:t>Предоставление налоговых льгот 1,2,3,4,6 служит повышением уровня  жизни граждан и снижение доли расходов на оплату обязательных платежей и повышение</w:t>
      </w:r>
      <w:r>
        <w:rPr>
          <w:rFonts w:ascii="Times New Roman" w:hAnsi="Times New Roman" w:cs="Times New Roman"/>
          <w:sz w:val="28"/>
          <w:szCs w:val="28"/>
        </w:rPr>
        <w:t xml:space="preserve"> покупательской способности</w:t>
      </w:r>
      <w:r w:rsidRPr="00526442">
        <w:rPr>
          <w:rFonts w:ascii="Times New Roman" w:hAnsi="Times New Roman" w:cs="Times New Roman"/>
          <w:sz w:val="28"/>
          <w:szCs w:val="28"/>
        </w:rPr>
        <w:t>, поэтому налоговая льгота (расход) может быть признана соответствующей цели муниципальной программы.</w:t>
      </w:r>
    </w:p>
    <w:p w:rsidR="007B5C8F" w:rsidRPr="00B0027D" w:rsidRDefault="007B5C8F" w:rsidP="007B5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6442">
        <w:rPr>
          <w:rFonts w:ascii="Times New Roman" w:hAnsi="Times New Roman"/>
          <w:sz w:val="28"/>
          <w:szCs w:val="28"/>
        </w:rPr>
        <w:t>Предоставление налогов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26442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ы 5</w:t>
      </w:r>
      <w:r w:rsidRPr="00526442">
        <w:rPr>
          <w:rFonts w:ascii="Times New Roman" w:hAnsi="Times New Roman"/>
          <w:sz w:val="28"/>
          <w:szCs w:val="28"/>
        </w:rPr>
        <w:t xml:space="preserve"> служит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0027D">
        <w:rPr>
          <w:rFonts w:ascii="Times New Roman" w:hAnsi="Times New Roman"/>
          <w:sz w:val="28"/>
          <w:szCs w:val="28"/>
        </w:rPr>
        <w:t>тимулирующим эффектом</w:t>
      </w:r>
      <w:r>
        <w:rPr>
          <w:rFonts w:ascii="Times New Roman" w:hAnsi="Times New Roman"/>
          <w:sz w:val="28"/>
          <w:szCs w:val="28"/>
        </w:rPr>
        <w:t xml:space="preserve"> данного </w:t>
      </w:r>
      <w:r w:rsidRPr="00B0027D">
        <w:rPr>
          <w:rFonts w:ascii="Times New Roman" w:hAnsi="Times New Roman"/>
          <w:sz w:val="28"/>
          <w:szCs w:val="28"/>
        </w:rPr>
        <w:t xml:space="preserve"> налогового расхода</w:t>
      </w:r>
      <w:r w:rsidR="00B634C3">
        <w:rPr>
          <w:rFonts w:ascii="Times New Roman" w:hAnsi="Times New Roman"/>
          <w:sz w:val="28"/>
          <w:szCs w:val="28"/>
        </w:rPr>
        <w:t xml:space="preserve"> и </w:t>
      </w:r>
      <w:r w:rsidRPr="00B0027D">
        <w:rPr>
          <w:rFonts w:ascii="Times New Roman" w:hAnsi="Times New Roman"/>
          <w:sz w:val="28"/>
          <w:szCs w:val="28"/>
        </w:rPr>
        <w:t xml:space="preserve"> является привлечение</w:t>
      </w:r>
      <w:r>
        <w:rPr>
          <w:rFonts w:ascii="Times New Roman" w:hAnsi="Times New Roman"/>
          <w:sz w:val="28"/>
          <w:szCs w:val="28"/>
        </w:rPr>
        <w:t>м</w:t>
      </w:r>
      <w:r w:rsidRPr="00B0027D">
        <w:rPr>
          <w:rFonts w:ascii="Times New Roman" w:hAnsi="Times New Roman"/>
          <w:sz w:val="28"/>
          <w:szCs w:val="28"/>
        </w:rPr>
        <w:t xml:space="preserve"> инвестиций и расширение</w:t>
      </w:r>
      <w:r>
        <w:rPr>
          <w:rFonts w:ascii="Times New Roman" w:hAnsi="Times New Roman"/>
          <w:sz w:val="28"/>
          <w:szCs w:val="28"/>
        </w:rPr>
        <w:t>м</w:t>
      </w:r>
      <w:r w:rsidRPr="00B0027D">
        <w:rPr>
          <w:rFonts w:ascii="Times New Roman" w:hAnsi="Times New Roman"/>
          <w:sz w:val="28"/>
          <w:szCs w:val="28"/>
        </w:rPr>
        <w:t xml:space="preserve"> экономического потенциала Маловишерского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B0027D">
        <w:rPr>
          <w:rFonts w:ascii="Times New Roman" w:hAnsi="Times New Roman"/>
          <w:sz w:val="28"/>
          <w:szCs w:val="28"/>
        </w:rPr>
        <w:t>.</w:t>
      </w:r>
      <w:r w:rsidR="00BF2E02">
        <w:rPr>
          <w:rFonts w:ascii="Times New Roman" w:hAnsi="Times New Roman"/>
          <w:sz w:val="28"/>
          <w:szCs w:val="28"/>
        </w:rPr>
        <w:t xml:space="preserve"> В 2</w:t>
      </w:r>
      <w:r w:rsidR="005D54FC">
        <w:rPr>
          <w:rFonts w:ascii="Times New Roman" w:hAnsi="Times New Roman"/>
          <w:sz w:val="28"/>
          <w:szCs w:val="28"/>
        </w:rPr>
        <w:t>0</w:t>
      </w:r>
      <w:r w:rsidR="00690488">
        <w:rPr>
          <w:rFonts w:ascii="Times New Roman" w:hAnsi="Times New Roman"/>
          <w:sz w:val="28"/>
          <w:szCs w:val="28"/>
        </w:rPr>
        <w:t>20</w:t>
      </w:r>
      <w:r w:rsidR="005D54FC">
        <w:rPr>
          <w:rFonts w:ascii="Times New Roman" w:hAnsi="Times New Roman"/>
          <w:sz w:val="28"/>
          <w:szCs w:val="28"/>
        </w:rPr>
        <w:t xml:space="preserve"> году льгота не заявлялась. Выпадающие доходы отсутствуют.</w:t>
      </w:r>
    </w:p>
    <w:p w:rsidR="002726B3" w:rsidRDefault="00A3255B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7D38">
        <w:rPr>
          <w:sz w:val="28"/>
          <w:szCs w:val="28"/>
        </w:rPr>
        <w:t>Расчет востребованности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пятилетний период (</w:t>
      </w:r>
      <w:r w:rsidR="00B640DC" w:rsidRPr="00C57D38">
        <w:rPr>
          <w:sz w:val="28"/>
          <w:szCs w:val="28"/>
        </w:rPr>
        <w:t>5532</w:t>
      </w:r>
      <w:r w:rsidRPr="00C57D38">
        <w:rPr>
          <w:sz w:val="28"/>
          <w:szCs w:val="28"/>
        </w:rPr>
        <w:t xml:space="preserve"> налогоплательщики (физические лица за предшествующие 5 лет отчетному периоду)  и составляет </w:t>
      </w:r>
      <w:r w:rsidR="00B640DC" w:rsidRPr="00C57D38">
        <w:rPr>
          <w:sz w:val="28"/>
          <w:szCs w:val="28"/>
        </w:rPr>
        <w:t>13,7</w:t>
      </w:r>
      <w:r w:rsidRPr="00C57D38">
        <w:rPr>
          <w:sz w:val="28"/>
          <w:szCs w:val="28"/>
        </w:rPr>
        <w:t xml:space="preserve"> %.</w:t>
      </w:r>
    </w:p>
    <w:p w:rsidR="00021FE5" w:rsidRDefault="00841714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1FE5">
        <w:rPr>
          <w:sz w:val="28"/>
          <w:szCs w:val="28"/>
        </w:rPr>
        <w:t>ритери</w:t>
      </w:r>
      <w:r>
        <w:rPr>
          <w:sz w:val="28"/>
          <w:szCs w:val="28"/>
        </w:rPr>
        <w:t>е</w:t>
      </w:r>
      <w:r w:rsidR="00021FE5">
        <w:rPr>
          <w:sz w:val="28"/>
          <w:szCs w:val="28"/>
        </w:rPr>
        <w:t xml:space="preserve">м целесообразности </w:t>
      </w:r>
      <w:r>
        <w:rPr>
          <w:sz w:val="28"/>
          <w:szCs w:val="28"/>
        </w:rPr>
        <w:t xml:space="preserve"> налогов</w:t>
      </w:r>
      <w:r w:rsidR="00BE3A7E">
        <w:rPr>
          <w:sz w:val="28"/>
          <w:szCs w:val="28"/>
        </w:rPr>
        <w:t xml:space="preserve">ых расходов Маловишерского городского поселения </w:t>
      </w:r>
      <w:r>
        <w:rPr>
          <w:sz w:val="28"/>
          <w:szCs w:val="28"/>
        </w:rPr>
        <w:t>соответствует цели муниципальной программы и является востребованной.</w:t>
      </w:r>
    </w:p>
    <w:p w:rsidR="00475741" w:rsidRDefault="008C2BA5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результативности налогового расхода Маловишерского городского поселения </w:t>
      </w:r>
      <w:r w:rsidR="00475741">
        <w:rPr>
          <w:sz w:val="28"/>
          <w:szCs w:val="28"/>
        </w:rPr>
        <w:t>включает оценку бюджетной эффективности.</w:t>
      </w:r>
    </w:p>
    <w:p w:rsidR="008D4A0C" w:rsidRDefault="00475741" w:rsidP="00E8260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</w:t>
      </w:r>
      <w:r w:rsidR="00CA0A40">
        <w:rPr>
          <w:sz w:val="28"/>
          <w:szCs w:val="28"/>
        </w:rPr>
        <w:t>достижения целей муниципальных программ.</w:t>
      </w:r>
      <w:r w:rsidR="008C2BA5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969"/>
        <w:gridCol w:w="1134"/>
        <w:gridCol w:w="1312"/>
        <w:gridCol w:w="1239"/>
        <w:gridCol w:w="1276"/>
      </w:tblGrid>
      <w:tr w:rsidR="008D4A0C" w:rsidRPr="00463678" w:rsidTr="00042525">
        <w:trPr>
          <w:trHeight w:val="6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8A" w:rsidRDefault="00F61C8A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8D4A0C" w:rsidRPr="004A37B6" w:rsidRDefault="00F61C8A" w:rsidP="0004252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о ф</w:t>
            </w:r>
            <w:r w:rsidR="008D4A0C"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актическ</w:t>
            </w:r>
            <w:r w:rsidR="00700F1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8D4A0C"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поступлении земельного налога в бюджет Маловишерского городского поселения за 20</w:t>
            </w:r>
            <w:r w:rsidR="0069048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D4A0C" w:rsidRPr="004A37B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год.</w:t>
            </w:r>
          </w:p>
          <w:p w:rsidR="008D4A0C" w:rsidRPr="004A37B6" w:rsidRDefault="004A37B6" w:rsidP="004A37B6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lang w:eastAsia="ru-RU"/>
              </w:rPr>
              <w:t>Таблица 1</w:t>
            </w:r>
          </w:p>
        </w:tc>
      </w:tr>
      <w:tr w:rsidR="008D4A0C" w:rsidRPr="00463678" w:rsidTr="0004252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№/№              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53385E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  <w:r w:rsidR="008D4A0C"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 год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(тыс.руб)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удельный вес:</w:t>
            </w:r>
          </w:p>
        </w:tc>
      </w:tr>
      <w:tr w:rsidR="008D4A0C" w:rsidRPr="00463678" w:rsidTr="00042525">
        <w:trPr>
          <w:trHeight w:val="14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земельный налог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(тыс.руб)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земельного налога в общей сумме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налогового расхода от  поступления земельного налога</w:t>
            </w:r>
          </w:p>
        </w:tc>
      </w:tr>
      <w:tr w:rsidR="008D4A0C" w:rsidRPr="00463678" w:rsidTr="000425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8D4A0C" w:rsidP="000425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Маловишерское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690488" w:rsidP="008D4A0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37345,6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690488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9013,0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690488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0C" w:rsidRPr="00463678" w:rsidRDefault="00690488" w:rsidP="0004252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</w:tr>
    </w:tbl>
    <w:p w:rsidR="008D4A0C" w:rsidRDefault="008D4A0C" w:rsidP="00A325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590" w:rsidRPr="004A37B6" w:rsidRDefault="00270590" w:rsidP="0053385E">
      <w:pPr>
        <w:pStyle w:val="a4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4A37B6">
        <w:rPr>
          <w:rFonts w:asciiTheme="minorHAnsi" w:hAnsiTheme="minorHAnsi"/>
          <w:b/>
          <w:sz w:val="28"/>
          <w:szCs w:val="28"/>
        </w:rPr>
        <w:t>Показатели бюджетной эффективности</w:t>
      </w:r>
    </w:p>
    <w:p w:rsidR="00270590" w:rsidRDefault="004A37B6" w:rsidP="004A37B6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2</w:t>
      </w:r>
    </w:p>
    <w:tbl>
      <w:tblPr>
        <w:tblW w:w="10490" w:type="dxa"/>
        <w:tblInd w:w="108" w:type="dxa"/>
        <w:tblLayout w:type="fixed"/>
        <w:tblLook w:val="04A0"/>
      </w:tblPr>
      <w:tblGrid>
        <w:gridCol w:w="1701"/>
        <w:gridCol w:w="1134"/>
        <w:gridCol w:w="1276"/>
        <w:gridCol w:w="1134"/>
        <w:gridCol w:w="1134"/>
        <w:gridCol w:w="992"/>
        <w:gridCol w:w="993"/>
        <w:gridCol w:w="1134"/>
        <w:gridCol w:w="992"/>
      </w:tblGrid>
      <w:tr w:rsidR="003B1FCF" w:rsidRPr="00B80909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налогового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27059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  <w:p w:rsidR="003B1FCF" w:rsidRPr="00B80909" w:rsidRDefault="003B1FCF" w:rsidP="0027059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Отклонение 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гг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(3-2) 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B80909" w:rsidRDefault="003B1FCF" w:rsidP="0069048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Бюджетная эффективность </w:t>
            </w:r>
          </w:p>
          <w:p w:rsidR="003B1FCF" w:rsidRPr="00B80909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69048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3B1FCF" w:rsidRDefault="003B1FCF" w:rsidP="0004252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3B1FCF" w:rsidRPr="00B80909" w:rsidRDefault="003B1FCF" w:rsidP="0069048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6904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г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3B1FCF" w:rsidRDefault="003B1FCF" w:rsidP="00085E4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085E4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 тыс.руб</w:t>
            </w:r>
          </w:p>
        </w:tc>
      </w:tr>
      <w:tr w:rsidR="003B1FCF" w:rsidRPr="00463678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F" w:rsidRDefault="003B1FCF" w:rsidP="003B1F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CF" w:rsidRDefault="003B1FCF" w:rsidP="00BC5C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B1FCF" w:rsidRPr="00463678" w:rsidTr="001A700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3B1FCF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-2377,8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CF" w:rsidRPr="0046367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48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B1FCF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488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B1FCF" w:rsidRDefault="00690488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2" w:rsidRDefault="00085E42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B1FCF" w:rsidRDefault="008C0325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A24" w:rsidRDefault="00E42A24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B1FCF" w:rsidRDefault="00E42A24" w:rsidP="003B1FC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11221,0</w:t>
            </w:r>
          </w:p>
        </w:tc>
      </w:tr>
    </w:tbl>
    <w:p w:rsidR="00700F1E" w:rsidRDefault="00700F1E" w:rsidP="00E42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260B" w:rsidRPr="00700F1E" w:rsidRDefault="00B6605B" w:rsidP="00E42A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F1E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42A24" w:rsidRPr="00700F1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C4258C" w:rsidRPr="00700F1E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007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начисления земельного налога к 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уплате по отношению к 20</w:t>
      </w:r>
      <w:r w:rsidR="00E42A24" w:rsidRPr="00700F1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57D38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58C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C0325">
        <w:rPr>
          <w:rFonts w:ascii="Times New Roman" w:hAnsi="Times New Roman" w:cs="Times New Roman"/>
          <w:sz w:val="28"/>
          <w:szCs w:val="28"/>
          <w:lang w:eastAsia="ru-RU"/>
        </w:rPr>
        <w:t>1,2</w:t>
      </w:r>
      <w:r w:rsidR="00C4258C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раза,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налоговый расход за отчетный период 20</w:t>
      </w:r>
      <w:r w:rsidR="00E42A24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г. имеет тенденцию к снижению на </w:t>
      </w:r>
      <w:r w:rsidR="00E42A24" w:rsidRPr="00700F1E">
        <w:rPr>
          <w:rFonts w:ascii="Times New Roman" w:hAnsi="Times New Roman" w:cs="Times New Roman"/>
          <w:sz w:val="28"/>
          <w:szCs w:val="28"/>
          <w:lang w:eastAsia="ru-RU"/>
        </w:rPr>
        <w:t>29,5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C57D38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FCF" w:rsidRPr="00700F1E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C4258C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., Фактическое поступление налога за 2020 год имеет тенденцию к снижению на 2377,8 тыс.руб. по отношению к 2019 году в связи с ограничительными мерами по принудительному взысканию недоимки, а также отсрочки налоговых авансовых платежей юридическим лицам. </w:t>
      </w:r>
    </w:p>
    <w:p w:rsidR="00390F18" w:rsidRDefault="00F80FD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>униципальными программами  Маловишерского городского поселения не определен индикатор достижения цели, которой соответству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60B"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расхо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ды. </w:t>
      </w:r>
      <w:r w:rsidR="00390F1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5333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r w:rsidR="00B80909" w:rsidRPr="009B143A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Pr="009B143A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индикатором является обеспечение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поддержки </w:t>
      </w:r>
      <w:r w:rsidR="00F80FDA">
        <w:rPr>
          <w:rFonts w:ascii="Times New Roman" w:hAnsi="Times New Roman" w:cs="Times New Roman"/>
          <w:sz w:val="28"/>
          <w:szCs w:val="28"/>
          <w:lang w:eastAsia="ru-RU"/>
        </w:rPr>
        <w:t>населения и признается эффективным и подлежит сохранению</w:t>
      </w:r>
    </w:p>
    <w:p w:rsidR="00EA13B0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поддержка это сумма предоставленной налоговой льготы </w:t>
      </w:r>
      <w:r w:rsidR="00E42A24">
        <w:rPr>
          <w:rFonts w:ascii="Times New Roman" w:hAnsi="Times New Roman" w:cs="Times New Roman"/>
          <w:sz w:val="28"/>
          <w:szCs w:val="28"/>
          <w:lang w:eastAsia="ru-RU"/>
        </w:rPr>
        <w:t>346,5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8C03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руб.  </w:t>
      </w:r>
    </w:p>
    <w:p w:rsidR="00EA13B0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данную сумму уменьшилась налоговая нагрузка на получателей  льготы.  </w:t>
      </w:r>
    </w:p>
    <w:p w:rsidR="009B143A" w:rsidRDefault="009B143A" w:rsidP="00B809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налоговой льготы незначителен, тем не </w:t>
      </w:r>
      <w:r w:rsidR="00B80909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ее предоставления имеют большую социальную значимость.</w:t>
      </w:r>
    </w:p>
    <w:p w:rsidR="009B143A" w:rsidRDefault="009B143A" w:rsidP="009B143A">
      <w:pPr>
        <w:pStyle w:val="a4"/>
        <w:spacing w:before="0" w:beforeAutospacing="0" w:after="0" w:afterAutospacing="0"/>
        <w:ind w:firstLine="708"/>
        <w:jc w:val="both"/>
        <w:rPr>
          <w:rStyle w:val="a6"/>
          <w:sz w:val="28"/>
          <w:szCs w:val="28"/>
          <w:u w:val="single"/>
        </w:rPr>
      </w:pPr>
    </w:p>
    <w:p w:rsidR="009B143A" w:rsidRPr="00EB5E8F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EB5E8F">
        <w:rPr>
          <w:rStyle w:val="a6"/>
          <w:sz w:val="28"/>
          <w:szCs w:val="28"/>
          <w:u w:val="single"/>
        </w:rPr>
        <w:t>Заключение по оценке эффективности  налоговых</w:t>
      </w:r>
      <w:r w:rsidR="00EA13B0">
        <w:rPr>
          <w:rStyle w:val="a6"/>
          <w:sz w:val="28"/>
          <w:szCs w:val="28"/>
          <w:u w:val="single"/>
        </w:rPr>
        <w:t xml:space="preserve"> льгот (</w:t>
      </w:r>
      <w:r>
        <w:rPr>
          <w:rStyle w:val="a6"/>
          <w:sz w:val="28"/>
          <w:szCs w:val="28"/>
          <w:u w:val="single"/>
        </w:rPr>
        <w:t>расходов</w:t>
      </w:r>
      <w:r w:rsidR="00EA13B0">
        <w:rPr>
          <w:rStyle w:val="a6"/>
          <w:sz w:val="28"/>
          <w:szCs w:val="28"/>
          <w:u w:val="single"/>
        </w:rPr>
        <w:t>)</w:t>
      </w:r>
      <w:r w:rsidRPr="00EB5E8F">
        <w:rPr>
          <w:rStyle w:val="a6"/>
          <w:sz w:val="28"/>
          <w:szCs w:val="28"/>
          <w:u w:val="single"/>
        </w:rPr>
        <w:t xml:space="preserve">. </w:t>
      </w:r>
    </w:p>
    <w:p w:rsidR="009B143A" w:rsidRPr="00EB5E8F" w:rsidRDefault="009B143A" w:rsidP="009B14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повышени</w:t>
      </w:r>
      <w:r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</w:t>
      </w:r>
      <w:r>
        <w:rPr>
          <w:sz w:val="28"/>
          <w:szCs w:val="28"/>
        </w:rPr>
        <w:t>.</w:t>
      </w:r>
    </w:p>
    <w:p w:rsidR="009B143A" w:rsidRDefault="009B143A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72DC">
        <w:rPr>
          <w:rFonts w:ascii="Times New Roman" w:hAnsi="Times New Roman"/>
          <w:sz w:val="28"/>
          <w:szCs w:val="28"/>
        </w:rPr>
        <w:t xml:space="preserve"> 20</w:t>
      </w:r>
      <w:r w:rsidR="00E42A24">
        <w:rPr>
          <w:rFonts w:ascii="Times New Roman" w:hAnsi="Times New Roman"/>
          <w:sz w:val="28"/>
          <w:szCs w:val="28"/>
        </w:rPr>
        <w:t>20</w:t>
      </w:r>
      <w:r w:rsidRPr="000772D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реализация инвестиционных проектов на территории муниципального района не осуществлялась.  Данная льгота  способствует социально-экономическому развитию </w:t>
      </w:r>
      <w:r w:rsidR="00EA13B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способствует</w:t>
      </w:r>
      <w:r w:rsidRPr="000772DC">
        <w:rPr>
          <w:rFonts w:ascii="Times New Roman" w:hAnsi="Times New Roman"/>
          <w:sz w:val="28"/>
          <w:szCs w:val="28"/>
        </w:rPr>
        <w:t xml:space="preserve">  привлечени</w:t>
      </w:r>
      <w:r>
        <w:rPr>
          <w:rFonts w:ascii="Times New Roman" w:hAnsi="Times New Roman"/>
          <w:sz w:val="28"/>
          <w:szCs w:val="28"/>
        </w:rPr>
        <w:t>ю</w:t>
      </w:r>
      <w:r w:rsidRPr="000772DC">
        <w:rPr>
          <w:rFonts w:ascii="Times New Roman" w:hAnsi="Times New Roman"/>
          <w:sz w:val="28"/>
          <w:szCs w:val="28"/>
        </w:rPr>
        <w:t xml:space="preserve"> инвестиций</w:t>
      </w:r>
      <w:r>
        <w:rPr>
          <w:rFonts w:ascii="Times New Roman" w:hAnsi="Times New Roman"/>
          <w:sz w:val="28"/>
          <w:szCs w:val="28"/>
        </w:rPr>
        <w:t>, увеличению денежных потоков</w:t>
      </w:r>
      <w:r w:rsidRPr="000772DC">
        <w:rPr>
          <w:rFonts w:ascii="Times New Roman" w:hAnsi="Times New Roman"/>
          <w:sz w:val="28"/>
          <w:szCs w:val="28"/>
        </w:rPr>
        <w:t xml:space="preserve"> и расширени</w:t>
      </w:r>
      <w:r>
        <w:rPr>
          <w:rFonts w:ascii="Times New Roman" w:hAnsi="Times New Roman"/>
          <w:sz w:val="28"/>
          <w:szCs w:val="28"/>
        </w:rPr>
        <w:t>ю</w:t>
      </w:r>
      <w:r w:rsidRPr="000772DC">
        <w:rPr>
          <w:rFonts w:ascii="Times New Roman" w:hAnsi="Times New Roman"/>
          <w:sz w:val="28"/>
          <w:szCs w:val="28"/>
        </w:rPr>
        <w:t xml:space="preserve"> экономического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2DC">
        <w:rPr>
          <w:rFonts w:ascii="Times New Roman" w:hAnsi="Times New Roman"/>
          <w:sz w:val="28"/>
          <w:szCs w:val="28"/>
        </w:rPr>
        <w:t xml:space="preserve">Маловишерского </w:t>
      </w:r>
      <w:r w:rsidR="00F80FDA">
        <w:rPr>
          <w:rFonts w:ascii="Times New Roman" w:hAnsi="Times New Roman"/>
          <w:sz w:val="28"/>
          <w:szCs w:val="28"/>
        </w:rPr>
        <w:t>городского поселения</w:t>
      </w:r>
      <w:r w:rsidRPr="000772DC">
        <w:rPr>
          <w:rFonts w:ascii="Times New Roman" w:hAnsi="Times New Roman"/>
          <w:sz w:val="28"/>
          <w:szCs w:val="28"/>
        </w:rPr>
        <w:t>.</w:t>
      </w:r>
    </w:p>
    <w:p w:rsidR="009B143A" w:rsidRDefault="009B143A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Следовательно, налоговые льготы, действующие на территории муниципального района</w:t>
      </w:r>
      <w:r w:rsidR="00EA13B0">
        <w:rPr>
          <w:rFonts w:ascii="Times New Roman" w:hAnsi="Times New Roman"/>
          <w:sz w:val="28"/>
          <w:szCs w:val="28"/>
        </w:rPr>
        <w:t xml:space="preserve"> в 20</w:t>
      </w:r>
      <w:r w:rsidR="00E314B3">
        <w:rPr>
          <w:rFonts w:ascii="Times New Roman" w:hAnsi="Times New Roman"/>
          <w:sz w:val="28"/>
          <w:szCs w:val="28"/>
        </w:rPr>
        <w:t>20</w:t>
      </w:r>
      <w:r w:rsidR="00EA13B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рекомендуем пролонгировать.</w:t>
      </w: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173" w:rsidRDefault="005554CF" w:rsidP="009B14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: Таблица 3 на 5л. </w:t>
      </w:r>
    </w:p>
    <w:p w:rsidR="005554CF" w:rsidRDefault="005554CF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54CF" w:rsidRDefault="005554CF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D45B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B301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73" w:rsidRPr="00397173" w:rsidRDefault="00397173" w:rsidP="009B14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0113" w:rsidRDefault="00B30113" w:rsidP="00B3011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B30113" w:rsidSect="00281EF2">
          <w:footerReference w:type="first" r:id="rId7"/>
          <w:pgSz w:w="11907" w:h="16840" w:code="9"/>
          <w:pgMar w:top="567" w:right="567" w:bottom="567" w:left="1134" w:header="567" w:footer="567" w:gutter="0"/>
          <w:cols w:space="708"/>
          <w:titlePg/>
          <w:docGrid w:linePitch="381"/>
        </w:sectPr>
      </w:pPr>
    </w:p>
    <w:tbl>
      <w:tblPr>
        <w:tblW w:w="13609" w:type="dxa"/>
        <w:tblInd w:w="108" w:type="dxa"/>
        <w:tblLayout w:type="fixed"/>
        <w:tblLook w:val="04A0"/>
      </w:tblPr>
      <w:tblGrid>
        <w:gridCol w:w="859"/>
        <w:gridCol w:w="559"/>
        <w:gridCol w:w="708"/>
        <w:gridCol w:w="709"/>
        <w:gridCol w:w="993"/>
        <w:gridCol w:w="1701"/>
        <w:gridCol w:w="993"/>
        <w:gridCol w:w="1417"/>
        <w:gridCol w:w="709"/>
        <w:gridCol w:w="709"/>
        <w:gridCol w:w="708"/>
        <w:gridCol w:w="851"/>
        <w:gridCol w:w="992"/>
        <w:gridCol w:w="859"/>
        <w:gridCol w:w="842"/>
      </w:tblGrid>
      <w:tr w:rsidR="001736E4" w:rsidRPr="00532E68" w:rsidTr="001736E4">
        <w:trPr>
          <w:gridAfter w:val="12"/>
          <w:wAfter w:w="11483" w:type="dxa"/>
          <w:trHeight w:val="34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6E4" w:rsidRPr="00532E68" w:rsidRDefault="001736E4" w:rsidP="00B301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Таблица3</w:t>
            </w:r>
          </w:p>
        </w:tc>
      </w:tr>
      <w:tr w:rsidR="001736E4" w:rsidRPr="00532E68" w:rsidTr="001736E4">
        <w:trPr>
          <w:trHeight w:val="79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НПА, устанавливающий льготу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Принадлежность налоговой льготы(налогового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ЗАПОЛНЯТЬ ИЗ ЛИСТА "Гр.П 670"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налогоплательщиков, пользующихся налоговой льготой (налоговым расходом), единиц</w:t>
            </w: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/по данным ФНС/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объема налоговой льготы 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(продолжение)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/заполняется по данным ФНС/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173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 (снижение) 2020г. к 2019г.по земельному налогу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  налогового расхода от  фактического поступления за  год   (%)</w:t>
            </w:r>
          </w:p>
        </w:tc>
      </w:tr>
      <w:tr w:rsidR="001736E4" w:rsidRPr="00532E68" w:rsidTr="001736E4">
        <w:trPr>
          <w:trHeight w:val="132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6E4" w:rsidRPr="00532E68" w:rsidTr="001736E4">
        <w:trPr>
          <w:trHeight w:val="160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2D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2D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2D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2D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        (ед.)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(т.руб.)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6E4" w:rsidRPr="00532E68" w:rsidTr="001736E4">
        <w:trPr>
          <w:trHeight w:val="43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1736E4" w:rsidRPr="00532E68" w:rsidTr="001736E4">
        <w:trPr>
          <w:trHeight w:val="41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восстановления утраченного недвижимого имущества, но не более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жилья -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6E4" w:rsidRPr="00532E68" w:rsidTr="001736E4">
        <w:trPr>
          <w:trHeight w:val="282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с доходом ниже прожиточного минимума при наличии справки органов соц.защиты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CA0A37" w:rsidP="00CA0A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736E4" w:rsidRPr="00532E68" w:rsidTr="001736E4">
        <w:trPr>
          <w:trHeight w:val="254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 постоянного места жительства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CA0A37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736E4" w:rsidRPr="00532E68" w:rsidTr="001736E4">
        <w:trPr>
          <w:trHeight w:val="8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Маловишерского городского 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регистрация  постоянного проживания на территории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и инвалиды Великой Отечественной войны, зарегистрирован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1736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CA0A37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736E4" w:rsidRPr="00532E68" w:rsidTr="001736E4">
        <w:trPr>
          <w:trHeight w:val="480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15.10.2007г. № 52 "О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одобренные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реализующие инвестиционные проекты, 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  в отношении земельных участков, предоставленных для указанной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Полномочия, не включенные в пункт 2 статьи 26(3) Федерального закона № 184-ФЗ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6E4" w:rsidRPr="00532E68" w:rsidTr="001736E4">
        <w:trPr>
          <w:trHeight w:val="41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Совета депутатов Маловишерского городского поселения от 21.02.2011г. № 27 "О внесении изменений в Положение О земельном налоге"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</w:t>
            </w: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6E4" w:rsidRPr="00532E68" w:rsidRDefault="001736E4" w:rsidP="00B30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CA0A37" w:rsidP="00B301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736E4" w:rsidRPr="00532E68" w:rsidTr="001736E4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E4" w:rsidRPr="00532E68" w:rsidRDefault="001736E4" w:rsidP="00B30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E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E4" w:rsidRPr="00532E68" w:rsidRDefault="001736E4" w:rsidP="00B30113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CA0A37" w:rsidRPr="00532E68">
              <w:rPr>
                <w:rFonts w:ascii="Calibri" w:eastAsia="Times New Roman" w:hAnsi="Calibri" w:cs="Calibri"/>
                <w:b/>
                <w:bCs/>
                <w:lang w:eastAsia="ru-RU"/>
              </w:rPr>
              <w:t>3,8</w:t>
            </w:r>
          </w:p>
        </w:tc>
      </w:tr>
    </w:tbl>
    <w:p w:rsidR="00B30113" w:rsidRDefault="00B30113" w:rsidP="009B143A">
      <w:pPr>
        <w:rPr>
          <w:rFonts w:ascii="Times New Roman" w:hAnsi="Times New Roman" w:cs="Times New Roman"/>
          <w:sz w:val="28"/>
          <w:szCs w:val="28"/>
          <w:lang w:eastAsia="ru-RU"/>
        </w:rPr>
        <w:sectPr w:rsidR="00B30113" w:rsidSect="00B30113">
          <w:pgSz w:w="16840" w:h="11907" w:orient="landscape" w:code="9"/>
          <w:pgMar w:top="1134" w:right="567" w:bottom="567" w:left="567" w:header="567" w:footer="567" w:gutter="0"/>
          <w:cols w:space="708"/>
          <w:titlePg/>
          <w:docGrid w:linePitch="381"/>
        </w:sectPr>
      </w:pPr>
    </w:p>
    <w:p w:rsidR="009B143A" w:rsidRPr="009B143A" w:rsidRDefault="009B143A" w:rsidP="00700F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B143A" w:rsidRPr="009B143A" w:rsidSect="00281EF2">
      <w:pgSz w:w="11907" w:h="16840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F0" w:rsidRPr="00700F1E" w:rsidRDefault="003210F0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210F0" w:rsidRPr="00700F1E" w:rsidRDefault="003210F0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241"/>
      <w:docPartObj>
        <w:docPartGallery w:val="Page Numbers (Bottom of Page)"/>
        <w:docPartUnique/>
      </w:docPartObj>
    </w:sdtPr>
    <w:sdtContent>
      <w:p w:rsidR="005554CF" w:rsidRDefault="001D45DC">
        <w:pPr>
          <w:pStyle w:val="a9"/>
          <w:jc w:val="right"/>
        </w:pPr>
        <w:fldSimple w:instr=" PAGE   \* MERGEFORMAT ">
          <w:r w:rsidR="00532E68">
            <w:rPr>
              <w:noProof/>
            </w:rPr>
            <w:t>6</w:t>
          </w:r>
        </w:fldSimple>
      </w:p>
    </w:sdtContent>
  </w:sdt>
  <w:p w:rsidR="00700F1E" w:rsidRDefault="00700F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F0" w:rsidRPr="00700F1E" w:rsidRDefault="003210F0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210F0" w:rsidRPr="00700F1E" w:rsidRDefault="003210F0" w:rsidP="00700F1E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B7"/>
    <w:rsid w:val="000051D3"/>
    <w:rsid w:val="00021FE5"/>
    <w:rsid w:val="00036027"/>
    <w:rsid w:val="00042525"/>
    <w:rsid w:val="000435FF"/>
    <w:rsid w:val="000618B2"/>
    <w:rsid w:val="0006528F"/>
    <w:rsid w:val="00070416"/>
    <w:rsid w:val="000773C1"/>
    <w:rsid w:val="00085E42"/>
    <w:rsid w:val="000B0594"/>
    <w:rsid w:val="000C7177"/>
    <w:rsid w:val="00141FD2"/>
    <w:rsid w:val="001736E4"/>
    <w:rsid w:val="001A10A3"/>
    <w:rsid w:val="001A7007"/>
    <w:rsid w:val="001C6792"/>
    <w:rsid w:val="001D45DC"/>
    <w:rsid w:val="002117EB"/>
    <w:rsid w:val="00233FDE"/>
    <w:rsid w:val="00265CDD"/>
    <w:rsid w:val="00270590"/>
    <w:rsid w:val="002726B3"/>
    <w:rsid w:val="00272F29"/>
    <w:rsid w:val="00281EF2"/>
    <w:rsid w:val="002D6677"/>
    <w:rsid w:val="0030431E"/>
    <w:rsid w:val="00311476"/>
    <w:rsid w:val="00315CA8"/>
    <w:rsid w:val="00317CCA"/>
    <w:rsid w:val="003210F0"/>
    <w:rsid w:val="003527A4"/>
    <w:rsid w:val="0036539B"/>
    <w:rsid w:val="00390F18"/>
    <w:rsid w:val="00397173"/>
    <w:rsid w:val="003B1FCF"/>
    <w:rsid w:val="003E2040"/>
    <w:rsid w:val="00467283"/>
    <w:rsid w:val="00475741"/>
    <w:rsid w:val="0047718C"/>
    <w:rsid w:val="00481CD6"/>
    <w:rsid w:val="00482E65"/>
    <w:rsid w:val="004A37B6"/>
    <w:rsid w:val="004A581C"/>
    <w:rsid w:val="004C282B"/>
    <w:rsid w:val="004E4CA9"/>
    <w:rsid w:val="00503F6F"/>
    <w:rsid w:val="00526442"/>
    <w:rsid w:val="005309F6"/>
    <w:rsid w:val="00532E68"/>
    <w:rsid w:val="0053385E"/>
    <w:rsid w:val="005554CF"/>
    <w:rsid w:val="00564C65"/>
    <w:rsid w:val="005934AF"/>
    <w:rsid w:val="005D4885"/>
    <w:rsid w:val="005D54FC"/>
    <w:rsid w:val="005E5433"/>
    <w:rsid w:val="00603923"/>
    <w:rsid w:val="00661B93"/>
    <w:rsid w:val="00690488"/>
    <w:rsid w:val="006A08EB"/>
    <w:rsid w:val="006A0F6D"/>
    <w:rsid w:val="006F4EE4"/>
    <w:rsid w:val="006F5333"/>
    <w:rsid w:val="00700F1E"/>
    <w:rsid w:val="00703319"/>
    <w:rsid w:val="0070599E"/>
    <w:rsid w:val="0079449A"/>
    <w:rsid w:val="007A44CE"/>
    <w:rsid w:val="007B5C8F"/>
    <w:rsid w:val="007E009B"/>
    <w:rsid w:val="007F10AE"/>
    <w:rsid w:val="00841714"/>
    <w:rsid w:val="008477B1"/>
    <w:rsid w:val="008561C6"/>
    <w:rsid w:val="008C0325"/>
    <w:rsid w:val="008C2BA5"/>
    <w:rsid w:val="008D4A0C"/>
    <w:rsid w:val="008E5A64"/>
    <w:rsid w:val="00910D75"/>
    <w:rsid w:val="00931D27"/>
    <w:rsid w:val="009A01E7"/>
    <w:rsid w:val="009B143A"/>
    <w:rsid w:val="00A3255B"/>
    <w:rsid w:val="00A534C7"/>
    <w:rsid w:val="00A61237"/>
    <w:rsid w:val="00A65256"/>
    <w:rsid w:val="00A661A6"/>
    <w:rsid w:val="00A8599A"/>
    <w:rsid w:val="00A951D0"/>
    <w:rsid w:val="00A95885"/>
    <w:rsid w:val="00AB068D"/>
    <w:rsid w:val="00B14AF2"/>
    <w:rsid w:val="00B16B1B"/>
    <w:rsid w:val="00B30113"/>
    <w:rsid w:val="00B634C3"/>
    <w:rsid w:val="00B640DC"/>
    <w:rsid w:val="00B64CC2"/>
    <w:rsid w:val="00B6605B"/>
    <w:rsid w:val="00B80447"/>
    <w:rsid w:val="00B80909"/>
    <w:rsid w:val="00BC5C33"/>
    <w:rsid w:val="00BE3A7E"/>
    <w:rsid w:val="00BF2E02"/>
    <w:rsid w:val="00BF634C"/>
    <w:rsid w:val="00C069E4"/>
    <w:rsid w:val="00C22839"/>
    <w:rsid w:val="00C4258C"/>
    <w:rsid w:val="00C57D38"/>
    <w:rsid w:val="00C610DD"/>
    <w:rsid w:val="00C62562"/>
    <w:rsid w:val="00C867B7"/>
    <w:rsid w:val="00CA0A37"/>
    <w:rsid w:val="00CA0A40"/>
    <w:rsid w:val="00CB5422"/>
    <w:rsid w:val="00CD4452"/>
    <w:rsid w:val="00D45BDA"/>
    <w:rsid w:val="00D8621D"/>
    <w:rsid w:val="00D9751E"/>
    <w:rsid w:val="00DB6A72"/>
    <w:rsid w:val="00DE6445"/>
    <w:rsid w:val="00E314B3"/>
    <w:rsid w:val="00E34A91"/>
    <w:rsid w:val="00E42A24"/>
    <w:rsid w:val="00E56E2D"/>
    <w:rsid w:val="00E8260B"/>
    <w:rsid w:val="00E83A7D"/>
    <w:rsid w:val="00EA13B0"/>
    <w:rsid w:val="00EA1CB0"/>
    <w:rsid w:val="00EE02B4"/>
    <w:rsid w:val="00F61C8A"/>
    <w:rsid w:val="00F80FDA"/>
    <w:rsid w:val="00F82A8C"/>
    <w:rsid w:val="00FB086B"/>
    <w:rsid w:val="00FE18AC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8F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2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4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D4A0C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uiPriority w:val="22"/>
    <w:qFormat/>
    <w:rsid w:val="009B14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00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F1E"/>
  </w:style>
  <w:style w:type="paragraph" w:styleId="a9">
    <w:name w:val="footer"/>
    <w:basedOn w:val="a"/>
    <w:link w:val="aa"/>
    <w:uiPriority w:val="99"/>
    <w:unhideWhenUsed/>
    <w:rsid w:val="00700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EA9F-3EF3-457F-B165-A1F0BA7B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2022-04-25T12:19:00Z</cp:lastPrinted>
  <dcterms:created xsi:type="dcterms:W3CDTF">2021-04-20T12:48:00Z</dcterms:created>
  <dcterms:modified xsi:type="dcterms:W3CDTF">2022-05-05T07:38:00Z</dcterms:modified>
</cp:coreProperties>
</file>